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EE1C7">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38FD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noWrap w:val="0"/>
            <w:vAlign w:val="center"/>
          </w:tcPr>
          <w:p w14:paraId="196445D6">
            <w:pPr>
              <w:jc w:val="center"/>
              <w:rPr>
                <w:rFonts w:ascii="宋体" w:hAnsi="宋体"/>
                <w:b/>
                <w:color w:val="000000"/>
                <w:sz w:val="24"/>
              </w:rPr>
            </w:pPr>
            <w:r>
              <w:rPr>
                <w:rFonts w:hint="eastAsia" w:ascii="宋体" w:hAnsi="宋体"/>
                <w:b/>
                <w:color w:val="000000"/>
                <w:sz w:val="24"/>
              </w:rPr>
              <w:t>序号</w:t>
            </w:r>
          </w:p>
        </w:tc>
        <w:tc>
          <w:tcPr>
            <w:tcW w:w="1271" w:type="dxa"/>
            <w:gridSpan w:val="2"/>
            <w:noWrap w:val="0"/>
            <w:vAlign w:val="center"/>
          </w:tcPr>
          <w:p w14:paraId="4486EB4A">
            <w:pPr>
              <w:jc w:val="center"/>
              <w:rPr>
                <w:rFonts w:hint="eastAsia" w:ascii="宋体" w:hAnsi="宋体"/>
                <w:b/>
                <w:color w:val="000000"/>
                <w:sz w:val="24"/>
              </w:rPr>
            </w:pPr>
          </w:p>
        </w:tc>
        <w:tc>
          <w:tcPr>
            <w:tcW w:w="666" w:type="dxa"/>
            <w:noWrap w:val="0"/>
            <w:vAlign w:val="center"/>
          </w:tcPr>
          <w:p w14:paraId="51B24CD2">
            <w:pPr>
              <w:jc w:val="center"/>
              <w:rPr>
                <w:rFonts w:ascii="宋体" w:hAnsi="宋体"/>
                <w:b/>
                <w:color w:val="000000"/>
                <w:sz w:val="24"/>
              </w:rPr>
            </w:pPr>
            <w:r>
              <w:rPr>
                <w:rFonts w:hint="eastAsia" w:ascii="宋体" w:hAnsi="宋体"/>
                <w:b/>
                <w:color w:val="000000"/>
                <w:sz w:val="24"/>
              </w:rPr>
              <w:t>姓名</w:t>
            </w:r>
          </w:p>
        </w:tc>
        <w:tc>
          <w:tcPr>
            <w:tcW w:w="943" w:type="dxa"/>
            <w:noWrap w:val="0"/>
            <w:vAlign w:val="center"/>
          </w:tcPr>
          <w:p w14:paraId="5E85FB51">
            <w:pPr>
              <w:jc w:val="center"/>
              <w:rPr>
                <w:rFonts w:hint="eastAsia" w:ascii="宋体" w:hAnsi="宋体"/>
                <w:b/>
                <w:color w:val="000000"/>
                <w:sz w:val="24"/>
              </w:rPr>
            </w:pPr>
            <w:r>
              <w:rPr>
                <w:rFonts w:hint="eastAsia" w:ascii="宋体" w:hAnsi="宋体"/>
                <w:b/>
                <w:color w:val="000000"/>
                <w:sz w:val="24"/>
              </w:rPr>
              <w:t>雷云</w:t>
            </w:r>
          </w:p>
        </w:tc>
        <w:tc>
          <w:tcPr>
            <w:tcW w:w="1037" w:type="dxa"/>
            <w:noWrap w:val="0"/>
            <w:vAlign w:val="center"/>
          </w:tcPr>
          <w:p w14:paraId="6D9756E8">
            <w:pPr>
              <w:jc w:val="center"/>
              <w:rPr>
                <w:rFonts w:ascii="宋体" w:hAnsi="宋体"/>
                <w:b/>
                <w:color w:val="000000"/>
                <w:sz w:val="24"/>
              </w:rPr>
            </w:pPr>
            <w:r>
              <w:rPr>
                <w:rFonts w:hint="eastAsia" w:ascii="宋体" w:hAnsi="宋体"/>
                <w:b/>
                <w:color w:val="000000"/>
                <w:sz w:val="24"/>
              </w:rPr>
              <w:t>性别</w:t>
            </w:r>
          </w:p>
        </w:tc>
        <w:tc>
          <w:tcPr>
            <w:tcW w:w="512" w:type="dxa"/>
            <w:noWrap w:val="0"/>
            <w:vAlign w:val="center"/>
          </w:tcPr>
          <w:p w14:paraId="5AEDF65F">
            <w:pPr>
              <w:jc w:val="center"/>
              <w:rPr>
                <w:rFonts w:hint="eastAsia" w:ascii="宋体" w:hAnsi="宋体"/>
                <w:b/>
                <w:color w:val="000000"/>
                <w:sz w:val="24"/>
              </w:rPr>
            </w:pPr>
            <w:r>
              <w:rPr>
                <w:rFonts w:hint="eastAsia" w:ascii="宋体" w:hAnsi="宋体"/>
                <w:b/>
                <w:color w:val="000000"/>
                <w:sz w:val="24"/>
              </w:rPr>
              <w:t>男</w:t>
            </w:r>
          </w:p>
        </w:tc>
        <w:tc>
          <w:tcPr>
            <w:tcW w:w="1676" w:type="dxa"/>
            <w:gridSpan w:val="3"/>
            <w:noWrap w:val="0"/>
            <w:vAlign w:val="center"/>
          </w:tcPr>
          <w:p w14:paraId="48157914">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noWrap w:val="0"/>
            <w:vAlign w:val="center"/>
          </w:tcPr>
          <w:p w14:paraId="6B4AD785">
            <w:pPr>
              <w:jc w:val="center"/>
              <w:rPr>
                <w:rFonts w:ascii="宋体" w:hAnsi="宋体"/>
                <w:b/>
                <w:color w:val="000000"/>
                <w:sz w:val="24"/>
              </w:rPr>
            </w:pPr>
            <w:r>
              <w:rPr>
                <w:rFonts w:hint="eastAsia" w:ascii="宋体" w:hAnsi="宋体"/>
                <w:b/>
                <w:color w:val="000000"/>
                <w:sz w:val="24"/>
              </w:rPr>
              <w:t>二级演员2020年5月</w:t>
            </w:r>
          </w:p>
        </w:tc>
        <w:tc>
          <w:tcPr>
            <w:tcW w:w="720" w:type="dxa"/>
            <w:noWrap w:val="0"/>
            <w:vAlign w:val="center"/>
          </w:tcPr>
          <w:p w14:paraId="21387676">
            <w:pPr>
              <w:jc w:val="center"/>
              <w:rPr>
                <w:rFonts w:ascii="宋体" w:hAnsi="宋体"/>
                <w:b/>
                <w:color w:val="000000"/>
                <w:sz w:val="24"/>
              </w:rPr>
            </w:pPr>
            <w:r>
              <w:rPr>
                <w:rFonts w:hint="eastAsia" w:ascii="宋体" w:hAnsi="宋体"/>
                <w:b/>
                <w:color w:val="000000"/>
                <w:sz w:val="24"/>
              </w:rPr>
              <w:t>是否</w:t>
            </w:r>
          </w:p>
          <w:p w14:paraId="15FC14C0">
            <w:pPr>
              <w:jc w:val="center"/>
              <w:rPr>
                <w:rFonts w:ascii="宋体" w:hAnsi="宋体"/>
                <w:b/>
                <w:color w:val="000000"/>
                <w:sz w:val="24"/>
              </w:rPr>
            </w:pPr>
            <w:r>
              <w:rPr>
                <w:rFonts w:hint="eastAsia" w:ascii="宋体" w:hAnsi="宋体"/>
                <w:b/>
                <w:color w:val="000000"/>
                <w:sz w:val="24"/>
              </w:rPr>
              <w:t>破格</w:t>
            </w:r>
          </w:p>
        </w:tc>
        <w:tc>
          <w:tcPr>
            <w:tcW w:w="788" w:type="dxa"/>
            <w:noWrap w:val="0"/>
            <w:vAlign w:val="center"/>
          </w:tcPr>
          <w:p w14:paraId="662C91AC">
            <w:pPr>
              <w:jc w:val="center"/>
              <w:rPr>
                <w:rFonts w:hint="eastAsia" w:ascii="宋体" w:hAnsi="宋体"/>
                <w:b/>
                <w:color w:val="000000"/>
                <w:sz w:val="24"/>
              </w:rPr>
            </w:pPr>
            <w:r>
              <w:rPr>
                <w:rFonts w:hint="eastAsia" w:ascii="宋体" w:hAnsi="宋体"/>
                <w:b/>
                <w:color w:val="000000"/>
                <w:sz w:val="24"/>
              </w:rPr>
              <w:t>否</w:t>
            </w:r>
          </w:p>
        </w:tc>
      </w:tr>
      <w:tr w14:paraId="3715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noWrap w:val="0"/>
            <w:vAlign w:val="center"/>
          </w:tcPr>
          <w:p w14:paraId="212575FE">
            <w:pPr>
              <w:jc w:val="center"/>
              <w:rPr>
                <w:rFonts w:ascii="宋体" w:hAnsi="宋体"/>
                <w:b/>
                <w:color w:val="000000"/>
                <w:sz w:val="24"/>
              </w:rPr>
            </w:pPr>
            <w:r>
              <w:rPr>
                <w:rFonts w:hint="eastAsia" w:ascii="宋体" w:hAnsi="宋体"/>
                <w:b/>
                <w:color w:val="000000"/>
                <w:sz w:val="24"/>
              </w:rPr>
              <w:t>单位</w:t>
            </w:r>
          </w:p>
        </w:tc>
        <w:tc>
          <w:tcPr>
            <w:tcW w:w="2880" w:type="dxa"/>
            <w:gridSpan w:val="4"/>
            <w:noWrap w:val="0"/>
            <w:vAlign w:val="center"/>
          </w:tcPr>
          <w:p w14:paraId="10CD6516">
            <w:pPr>
              <w:jc w:val="center"/>
              <w:rPr>
                <w:rFonts w:ascii="宋体" w:hAnsi="宋体"/>
                <w:b/>
                <w:color w:val="000000"/>
                <w:sz w:val="24"/>
              </w:rPr>
            </w:pPr>
            <w:r>
              <w:rPr>
                <w:rFonts w:ascii="宋体" w:hAnsi="宋体"/>
                <w:b/>
                <w:color w:val="000000"/>
                <w:sz w:val="24"/>
              </w:rPr>
              <w:t>四川省川剧院</w:t>
            </w:r>
          </w:p>
        </w:tc>
        <w:tc>
          <w:tcPr>
            <w:tcW w:w="1549" w:type="dxa"/>
            <w:gridSpan w:val="2"/>
            <w:noWrap w:val="0"/>
            <w:vAlign w:val="center"/>
          </w:tcPr>
          <w:p w14:paraId="1132153D">
            <w:pPr>
              <w:jc w:val="center"/>
              <w:rPr>
                <w:rFonts w:ascii="宋体" w:hAnsi="宋体"/>
                <w:b/>
                <w:color w:val="000000"/>
                <w:sz w:val="24"/>
              </w:rPr>
            </w:pPr>
            <w:r>
              <w:rPr>
                <w:rFonts w:hint="eastAsia" w:ascii="宋体" w:hAnsi="宋体"/>
                <w:b/>
                <w:color w:val="000000"/>
                <w:sz w:val="24"/>
              </w:rPr>
              <w:t>出生日期</w:t>
            </w:r>
          </w:p>
        </w:tc>
        <w:tc>
          <w:tcPr>
            <w:tcW w:w="911" w:type="dxa"/>
            <w:gridSpan w:val="2"/>
            <w:noWrap w:val="0"/>
            <w:vAlign w:val="center"/>
          </w:tcPr>
          <w:p w14:paraId="3B09EC0C">
            <w:pPr>
              <w:jc w:val="center"/>
              <w:rPr>
                <w:rFonts w:ascii="宋体" w:hAnsi="宋体"/>
                <w:b/>
                <w:color w:val="000000"/>
                <w:sz w:val="24"/>
              </w:rPr>
            </w:pPr>
            <w:r>
              <w:rPr>
                <w:rFonts w:hint="eastAsia" w:ascii="宋体" w:hAnsi="宋体"/>
                <w:b/>
                <w:color w:val="000000"/>
                <w:sz w:val="24"/>
              </w:rPr>
              <w:t>1986.10.06</w:t>
            </w:r>
          </w:p>
        </w:tc>
        <w:tc>
          <w:tcPr>
            <w:tcW w:w="765" w:type="dxa"/>
            <w:noWrap w:val="0"/>
            <w:vAlign w:val="center"/>
          </w:tcPr>
          <w:p w14:paraId="61C7383A">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noWrap w:val="0"/>
            <w:vAlign w:val="center"/>
          </w:tcPr>
          <w:p w14:paraId="19B245CD">
            <w:pPr>
              <w:jc w:val="center"/>
              <w:rPr>
                <w:rFonts w:ascii="宋体" w:hAnsi="宋体"/>
                <w:b/>
                <w:color w:val="000000"/>
                <w:sz w:val="24"/>
              </w:rPr>
            </w:pPr>
            <w:r>
              <w:rPr>
                <w:rFonts w:hint="eastAsia" w:ascii="宋体" w:hAnsi="宋体"/>
                <w:b/>
                <w:color w:val="000000"/>
                <w:sz w:val="24"/>
              </w:rPr>
              <w:t>1997年9月</w:t>
            </w:r>
          </w:p>
        </w:tc>
      </w:tr>
      <w:tr w14:paraId="4A8C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noWrap w:val="0"/>
            <w:vAlign w:val="center"/>
          </w:tcPr>
          <w:p w14:paraId="702F39D6">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noWrap w:val="0"/>
            <w:vAlign w:val="center"/>
          </w:tcPr>
          <w:p w14:paraId="1978663C">
            <w:pPr>
              <w:jc w:val="center"/>
              <w:rPr>
                <w:rFonts w:hint="eastAsia" w:ascii="宋体" w:hAnsi="宋体"/>
                <w:b/>
                <w:color w:val="000000"/>
                <w:sz w:val="24"/>
              </w:rPr>
            </w:pPr>
            <w:r>
              <w:rPr>
                <w:rFonts w:hint="eastAsia" w:ascii="宋体" w:hAnsi="宋体"/>
                <w:b/>
                <w:color w:val="000000"/>
                <w:sz w:val="24"/>
              </w:rPr>
              <w:t>大专</w:t>
            </w:r>
          </w:p>
        </w:tc>
        <w:tc>
          <w:tcPr>
            <w:tcW w:w="1609" w:type="dxa"/>
            <w:gridSpan w:val="2"/>
            <w:tcBorders>
              <w:top w:val="nil"/>
            </w:tcBorders>
            <w:noWrap w:val="0"/>
            <w:vAlign w:val="center"/>
          </w:tcPr>
          <w:p w14:paraId="7B52F74F">
            <w:pPr>
              <w:jc w:val="center"/>
              <w:rPr>
                <w:rFonts w:ascii="宋体" w:hAnsi="宋体"/>
                <w:b/>
                <w:color w:val="000000"/>
                <w:sz w:val="24"/>
              </w:rPr>
            </w:pPr>
            <w:r>
              <w:rPr>
                <w:rFonts w:hint="eastAsia" w:ascii="宋体" w:hAnsi="宋体"/>
                <w:b/>
                <w:color w:val="000000"/>
                <w:sz w:val="24"/>
              </w:rPr>
              <w:t>毕业时间</w:t>
            </w:r>
          </w:p>
        </w:tc>
        <w:tc>
          <w:tcPr>
            <w:tcW w:w="1549" w:type="dxa"/>
            <w:gridSpan w:val="2"/>
            <w:noWrap w:val="0"/>
            <w:vAlign w:val="center"/>
          </w:tcPr>
          <w:p w14:paraId="60C6A8D5">
            <w:pPr>
              <w:jc w:val="center"/>
              <w:rPr>
                <w:rFonts w:ascii="宋体" w:hAnsi="宋体"/>
                <w:b/>
                <w:color w:val="000000"/>
                <w:sz w:val="24"/>
              </w:rPr>
            </w:pPr>
            <w:r>
              <w:rPr>
                <w:rFonts w:hint="eastAsia" w:ascii="宋体" w:hAnsi="宋体"/>
                <w:b/>
                <w:color w:val="000000"/>
                <w:sz w:val="24"/>
              </w:rPr>
              <w:t>2021年6月30日</w:t>
            </w:r>
          </w:p>
        </w:tc>
        <w:tc>
          <w:tcPr>
            <w:tcW w:w="1961" w:type="dxa"/>
            <w:gridSpan w:val="4"/>
            <w:noWrap w:val="0"/>
            <w:vAlign w:val="center"/>
          </w:tcPr>
          <w:p w14:paraId="6470187C">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noWrap w:val="0"/>
            <w:vAlign w:val="center"/>
          </w:tcPr>
          <w:p w14:paraId="078A62BB">
            <w:pPr>
              <w:jc w:val="center"/>
              <w:rPr>
                <w:rFonts w:hint="eastAsia" w:ascii="宋体" w:hAnsi="宋体"/>
                <w:b/>
                <w:color w:val="000000"/>
                <w:sz w:val="24"/>
              </w:rPr>
            </w:pPr>
            <w:r>
              <w:rPr>
                <w:rFonts w:hint="eastAsia" w:ascii="宋体" w:hAnsi="宋体"/>
                <w:b/>
                <w:color w:val="000000"/>
                <w:sz w:val="24"/>
              </w:rPr>
              <w:t>四川艺术职业学院.川剧表演系</w:t>
            </w:r>
          </w:p>
        </w:tc>
      </w:tr>
      <w:tr w14:paraId="1DFC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81" w:hRule="atLeast"/>
          <w:jc w:val="center"/>
        </w:trPr>
        <w:tc>
          <w:tcPr>
            <w:tcW w:w="3642" w:type="dxa"/>
            <w:gridSpan w:val="5"/>
            <w:noWrap w:val="0"/>
            <w:vAlign w:val="center"/>
          </w:tcPr>
          <w:p w14:paraId="72DD580D">
            <w:pPr>
              <w:jc w:val="center"/>
              <w:rPr>
                <w:rFonts w:ascii="宋体" w:hAnsi="宋体"/>
                <w:b/>
                <w:color w:val="000000"/>
                <w:sz w:val="24"/>
              </w:rPr>
            </w:pPr>
            <w:r>
              <w:rPr>
                <w:rFonts w:hint="eastAsia" w:ascii="宋体" w:hAnsi="宋体"/>
                <w:b/>
                <w:color w:val="000000"/>
                <w:sz w:val="24"/>
              </w:rPr>
              <w:t>身份证号码</w:t>
            </w:r>
          </w:p>
        </w:tc>
        <w:tc>
          <w:tcPr>
            <w:tcW w:w="5965" w:type="dxa"/>
            <w:gridSpan w:val="10"/>
            <w:noWrap w:val="0"/>
            <w:vAlign w:val="center"/>
          </w:tcPr>
          <w:p w14:paraId="010976D3">
            <w:pPr>
              <w:jc w:val="center"/>
              <w:rPr>
                <w:rFonts w:ascii="宋体" w:hAnsi="宋体"/>
                <w:b/>
                <w:color w:val="000000"/>
                <w:sz w:val="24"/>
              </w:rPr>
            </w:pPr>
            <w:r>
              <w:rPr>
                <w:rFonts w:hint="eastAsia" w:ascii="宋体" w:hAnsi="宋体"/>
                <w:b/>
                <w:color w:val="000000"/>
                <w:sz w:val="24"/>
              </w:rPr>
              <w:t>510902198610069338</w:t>
            </w:r>
          </w:p>
        </w:tc>
      </w:tr>
      <w:tr w14:paraId="52D4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noWrap w:val="0"/>
            <w:vAlign w:val="center"/>
          </w:tcPr>
          <w:p w14:paraId="2F297CCE">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noWrap w:val="0"/>
            <w:vAlign w:val="center"/>
          </w:tcPr>
          <w:p w14:paraId="53205841">
            <w:pPr>
              <w:jc w:val="center"/>
              <w:rPr>
                <w:rFonts w:ascii="宋体" w:hAnsi="宋体"/>
                <w:b/>
                <w:color w:val="000000"/>
                <w:sz w:val="24"/>
              </w:rPr>
            </w:pPr>
            <w:r>
              <w:rPr>
                <w:rFonts w:hint="eastAsia" w:ascii="宋体" w:hAnsi="宋体"/>
                <w:b/>
                <w:color w:val="000000"/>
                <w:sz w:val="24"/>
              </w:rPr>
              <w:t>二级演员2020年5月</w:t>
            </w:r>
          </w:p>
        </w:tc>
        <w:tc>
          <w:tcPr>
            <w:tcW w:w="1683" w:type="dxa"/>
            <w:gridSpan w:val="4"/>
            <w:noWrap w:val="0"/>
            <w:vAlign w:val="center"/>
          </w:tcPr>
          <w:p w14:paraId="41B3EC09">
            <w:pPr>
              <w:jc w:val="center"/>
              <w:rPr>
                <w:rFonts w:ascii="宋体" w:hAnsi="宋体"/>
                <w:b/>
                <w:color w:val="000000"/>
                <w:sz w:val="24"/>
              </w:rPr>
            </w:pPr>
            <w:r>
              <w:rPr>
                <w:rFonts w:hint="eastAsia" w:ascii="宋体" w:hAnsi="宋体"/>
                <w:b/>
                <w:color w:val="000000"/>
                <w:sz w:val="24"/>
              </w:rPr>
              <w:t>现从事专业</w:t>
            </w:r>
          </w:p>
        </w:tc>
        <w:tc>
          <w:tcPr>
            <w:tcW w:w="2041" w:type="dxa"/>
            <w:gridSpan w:val="3"/>
            <w:noWrap w:val="0"/>
            <w:vAlign w:val="center"/>
          </w:tcPr>
          <w:p w14:paraId="3BFBFF4A">
            <w:pPr>
              <w:jc w:val="center"/>
              <w:rPr>
                <w:rFonts w:hint="eastAsia" w:ascii="宋体" w:hAnsi="宋体"/>
                <w:b/>
                <w:color w:val="000000"/>
                <w:sz w:val="24"/>
              </w:rPr>
            </w:pPr>
            <w:r>
              <w:rPr>
                <w:rFonts w:hint="eastAsia" w:ascii="宋体" w:hAnsi="宋体"/>
                <w:b/>
                <w:color w:val="000000"/>
                <w:sz w:val="24"/>
              </w:rPr>
              <w:t>川剧演员</w:t>
            </w:r>
          </w:p>
        </w:tc>
      </w:tr>
      <w:tr w14:paraId="652A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noWrap w:val="0"/>
            <w:vAlign w:val="center"/>
          </w:tcPr>
          <w:p w14:paraId="5BC27604">
            <w:pPr>
              <w:jc w:val="center"/>
              <w:rPr>
                <w:rFonts w:ascii="宋体" w:hAnsi="宋体"/>
                <w:b/>
                <w:color w:val="000000"/>
                <w:sz w:val="24"/>
              </w:rPr>
            </w:pPr>
            <w:r>
              <w:rPr>
                <w:rFonts w:hint="eastAsia" w:ascii="宋体" w:hAnsi="宋体"/>
                <w:b/>
                <w:color w:val="000000"/>
                <w:sz w:val="24"/>
              </w:rPr>
              <w:t>拟申报职称</w:t>
            </w:r>
          </w:p>
        </w:tc>
        <w:tc>
          <w:tcPr>
            <w:tcW w:w="2241" w:type="dxa"/>
            <w:gridSpan w:val="3"/>
            <w:noWrap w:val="0"/>
            <w:vAlign w:val="center"/>
          </w:tcPr>
          <w:p w14:paraId="46EF2C6E">
            <w:pPr>
              <w:jc w:val="center"/>
              <w:rPr>
                <w:rFonts w:hint="eastAsia" w:ascii="宋体" w:hAnsi="宋体"/>
                <w:b/>
                <w:color w:val="000000"/>
                <w:sz w:val="24"/>
              </w:rPr>
            </w:pPr>
            <w:r>
              <w:rPr>
                <w:rFonts w:hint="eastAsia" w:ascii="宋体" w:hAnsi="宋体"/>
                <w:b/>
                <w:color w:val="000000"/>
                <w:sz w:val="24"/>
              </w:rPr>
              <w:t>一级演员</w:t>
            </w:r>
          </w:p>
        </w:tc>
        <w:tc>
          <w:tcPr>
            <w:tcW w:w="1683" w:type="dxa"/>
            <w:gridSpan w:val="4"/>
            <w:noWrap w:val="0"/>
            <w:vAlign w:val="center"/>
          </w:tcPr>
          <w:p w14:paraId="22CA4C58">
            <w:pPr>
              <w:jc w:val="center"/>
              <w:rPr>
                <w:rFonts w:ascii="宋体" w:hAnsi="宋体"/>
                <w:b/>
                <w:color w:val="000000"/>
                <w:sz w:val="24"/>
              </w:rPr>
            </w:pPr>
            <w:r>
              <w:rPr>
                <w:rFonts w:hint="eastAsia" w:ascii="宋体" w:hAnsi="宋体"/>
                <w:b/>
                <w:color w:val="000000"/>
                <w:sz w:val="24"/>
              </w:rPr>
              <w:t>申报专业</w:t>
            </w:r>
          </w:p>
        </w:tc>
        <w:tc>
          <w:tcPr>
            <w:tcW w:w="2041" w:type="dxa"/>
            <w:gridSpan w:val="3"/>
            <w:noWrap w:val="0"/>
            <w:vAlign w:val="center"/>
          </w:tcPr>
          <w:p w14:paraId="55D68393">
            <w:pPr>
              <w:jc w:val="center"/>
              <w:rPr>
                <w:rFonts w:hint="eastAsia" w:ascii="宋体" w:hAnsi="宋体"/>
                <w:b/>
                <w:color w:val="000000"/>
                <w:sz w:val="24"/>
              </w:rPr>
            </w:pPr>
            <w:r>
              <w:rPr>
                <w:rFonts w:hint="eastAsia" w:ascii="宋体" w:hAnsi="宋体"/>
                <w:b/>
                <w:color w:val="000000"/>
                <w:sz w:val="24"/>
              </w:rPr>
              <w:t>川剧演员</w:t>
            </w:r>
          </w:p>
        </w:tc>
      </w:tr>
      <w:tr w14:paraId="1BBB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noWrap w:val="0"/>
            <w:vAlign w:val="center"/>
          </w:tcPr>
          <w:p w14:paraId="6284C9B2">
            <w:pPr>
              <w:jc w:val="center"/>
              <w:rPr>
                <w:rFonts w:hint="eastAsia"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7E7F20C0">
            <w:pPr>
              <w:jc w:val="center"/>
              <w:rPr>
                <w:rFonts w:hint="eastAsia" w:ascii="宋体" w:hAnsi="宋体"/>
                <w:b/>
                <w:color w:val="000000"/>
                <w:sz w:val="24"/>
              </w:rPr>
            </w:pPr>
          </w:p>
          <w:p w14:paraId="63943BE8">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noWrap w:val="0"/>
            <w:vAlign w:val="center"/>
          </w:tcPr>
          <w:p w14:paraId="18579557">
            <w:pPr>
              <w:jc w:val="center"/>
              <w:rPr>
                <w:rFonts w:ascii="宋体" w:hAnsi="宋体"/>
                <w:b/>
                <w:color w:val="000000"/>
                <w:sz w:val="24"/>
              </w:rPr>
            </w:pPr>
            <w:r>
              <w:rPr>
                <w:rFonts w:hint="eastAsia" w:ascii="宋体" w:hAnsi="宋体"/>
                <w:b/>
                <w:color w:val="000000"/>
                <w:sz w:val="24"/>
              </w:rPr>
              <w:t>主要创作作品</w:t>
            </w:r>
          </w:p>
          <w:p w14:paraId="2A954B8F">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noWrap w:val="0"/>
            <w:vAlign w:val="top"/>
          </w:tcPr>
          <w:p w14:paraId="36DD8756">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2024年9月参加优秀舞台艺术作品北京展演《草鞋县令》饰演纪大奎</w:t>
            </w:r>
          </w:p>
          <w:p w14:paraId="4BB0E9E3">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w:t>
            </w:r>
            <w:r>
              <w:rPr>
                <w:rFonts w:hint="eastAsia" w:ascii="宋体" w:hAnsi="宋体" w:cs="宋体"/>
                <w:color w:val="000000"/>
                <w:sz w:val="24"/>
                <w:lang w:eastAsia="zh"/>
              </w:rPr>
              <w:t>11月</w:t>
            </w:r>
            <w:r>
              <w:rPr>
                <w:rFonts w:hint="eastAsia" w:ascii="宋体" w:hAnsi="宋体" w:cs="宋体"/>
                <w:color w:val="000000"/>
                <w:sz w:val="24"/>
              </w:rPr>
              <w:t>参加中央党校（国家行政学院）《梦回东坡》饰演苏东坡</w:t>
            </w:r>
          </w:p>
          <w:p w14:paraId="49691587">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2025年</w:t>
            </w:r>
            <w:r>
              <w:rPr>
                <w:rFonts w:hint="eastAsia" w:ascii="宋体" w:hAnsi="宋体" w:cs="宋体"/>
                <w:color w:val="000000"/>
                <w:sz w:val="24"/>
                <w:lang w:eastAsia="zh"/>
              </w:rPr>
              <w:t>7月</w:t>
            </w:r>
            <w:r>
              <w:rPr>
                <w:rFonts w:hint="eastAsia" w:ascii="宋体" w:hAnsi="宋体" w:cs="宋体"/>
                <w:color w:val="000000"/>
                <w:sz w:val="24"/>
              </w:rPr>
              <w:t>参加大幕戏《变脸》饰演水上漂全国地方戏曲南方片区汇演</w:t>
            </w:r>
          </w:p>
          <w:p w14:paraId="4B37CA23">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w:t>
            </w:r>
            <w:r>
              <w:rPr>
                <w:rFonts w:hint="eastAsia" w:ascii="宋体" w:hAnsi="宋体" w:cs="宋体"/>
                <w:color w:val="000000"/>
                <w:sz w:val="24"/>
                <w:lang w:eastAsia="zh"/>
              </w:rPr>
              <w:t>10月</w:t>
            </w:r>
            <w:r>
              <w:rPr>
                <w:rFonts w:hint="eastAsia" w:ascii="宋体" w:hAnsi="宋体" w:cs="宋体"/>
                <w:color w:val="000000"/>
                <w:sz w:val="24"/>
              </w:rPr>
              <w:t>《变脸》获文化和旅游部优秀保留剧目复排提升十佳案例</w:t>
            </w:r>
          </w:p>
          <w:p w14:paraId="1372F9B7">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eastAsia="zh"/>
              </w:rPr>
              <w:t>2</w:t>
            </w:r>
            <w:r>
              <w:rPr>
                <w:rFonts w:hint="eastAsia" w:ascii="宋体" w:hAnsi="宋体" w:cs="宋体"/>
                <w:color w:val="000000"/>
                <w:sz w:val="24"/>
              </w:rPr>
              <w:t>年5月参加大幕戏《死水微澜》饰演罗德生</w:t>
            </w:r>
          </w:p>
          <w:p w14:paraId="0BA90F41">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w:t>
            </w:r>
            <w:r>
              <w:rPr>
                <w:rFonts w:hint="eastAsia" w:ascii="宋体" w:hAnsi="宋体" w:cs="宋体"/>
                <w:color w:val="000000"/>
                <w:sz w:val="24"/>
                <w:lang w:eastAsia="zh"/>
              </w:rPr>
              <w:t>9月</w:t>
            </w:r>
            <w:r>
              <w:rPr>
                <w:rFonts w:hint="eastAsia" w:ascii="宋体" w:hAnsi="宋体" w:cs="宋体"/>
                <w:color w:val="000000"/>
                <w:sz w:val="24"/>
              </w:rPr>
              <w:t>参加折子戏《扫松》饰演张广才</w:t>
            </w:r>
          </w:p>
          <w:p w14:paraId="21C53586">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eastAsia="zh"/>
              </w:rPr>
              <w:t>2</w:t>
            </w:r>
            <w:r>
              <w:rPr>
                <w:rFonts w:hint="eastAsia" w:ascii="宋体" w:hAnsi="宋体" w:cs="宋体"/>
                <w:color w:val="000000"/>
                <w:sz w:val="24"/>
              </w:rPr>
              <w:t>年</w:t>
            </w:r>
            <w:r>
              <w:rPr>
                <w:rFonts w:hint="eastAsia" w:ascii="宋体" w:hAnsi="宋体" w:cs="宋体"/>
                <w:color w:val="000000"/>
                <w:sz w:val="24"/>
                <w:lang w:eastAsia="zh"/>
              </w:rPr>
              <w:t>6月</w:t>
            </w:r>
            <w:r>
              <w:rPr>
                <w:rFonts w:hint="eastAsia" w:ascii="宋体" w:hAnsi="宋体" w:cs="宋体"/>
                <w:color w:val="000000"/>
                <w:sz w:val="24"/>
              </w:rPr>
              <w:t>参加折子戏《马房放奎》饰演陈蓉</w:t>
            </w:r>
          </w:p>
          <w:p w14:paraId="619A7E90">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eastAsia="zh"/>
              </w:rPr>
              <w:t>1</w:t>
            </w:r>
            <w:r>
              <w:rPr>
                <w:rFonts w:hint="eastAsia" w:ascii="宋体" w:hAnsi="宋体" w:cs="宋体"/>
                <w:color w:val="000000"/>
                <w:sz w:val="24"/>
              </w:rPr>
              <w:t>年</w:t>
            </w:r>
            <w:r>
              <w:rPr>
                <w:rFonts w:hint="eastAsia" w:ascii="宋体" w:hAnsi="宋体" w:cs="宋体"/>
                <w:color w:val="000000"/>
                <w:sz w:val="24"/>
                <w:lang w:eastAsia="zh"/>
              </w:rPr>
              <w:t>5月</w:t>
            </w:r>
            <w:r>
              <w:rPr>
                <w:rFonts w:hint="eastAsia" w:ascii="宋体" w:hAnsi="宋体" w:cs="宋体"/>
                <w:color w:val="000000"/>
                <w:sz w:val="24"/>
              </w:rPr>
              <w:t>参加小品小戏《火塘》饰演村长</w:t>
            </w:r>
          </w:p>
          <w:p w14:paraId="32C4BF2E">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2020年9月参加第五届青川赛折子戏《卖画劈门》饰演白茂林</w:t>
            </w:r>
          </w:p>
          <w:p w14:paraId="0B58EC38">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2023</w:t>
            </w:r>
            <w:r>
              <w:rPr>
                <w:rFonts w:hint="eastAsia" w:ascii="宋体" w:hAnsi="宋体" w:cs="宋体"/>
                <w:color w:val="000000"/>
                <w:sz w:val="24"/>
                <w:lang w:eastAsia="zh"/>
              </w:rPr>
              <w:t>年10月</w:t>
            </w:r>
            <w:r>
              <w:rPr>
                <w:rFonts w:hint="eastAsia" w:ascii="宋体" w:hAnsi="宋体" w:cs="宋体"/>
                <w:color w:val="000000"/>
                <w:sz w:val="24"/>
              </w:rPr>
              <w:t>参加折子戏《渭水河》饰演姜子牙</w:t>
            </w:r>
          </w:p>
          <w:p w14:paraId="59E0AA70">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eastAsia="zh"/>
              </w:rPr>
              <w:t>4</w:t>
            </w:r>
            <w:r>
              <w:rPr>
                <w:rFonts w:hint="eastAsia" w:ascii="宋体" w:hAnsi="宋体" w:cs="宋体"/>
                <w:color w:val="000000"/>
                <w:sz w:val="24"/>
              </w:rPr>
              <w:t>年</w:t>
            </w:r>
            <w:r>
              <w:rPr>
                <w:rFonts w:hint="eastAsia" w:ascii="宋体" w:hAnsi="宋体" w:cs="宋体"/>
                <w:color w:val="000000"/>
                <w:sz w:val="24"/>
                <w:lang w:eastAsia="zh"/>
              </w:rPr>
              <w:t>1月</w:t>
            </w:r>
            <w:r>
              <w:rPr>
                <w:rFonts w:hint="eastAsia" w:ascii="宋体" w:hAnsi="宋体" w:cs="宋体"/>
                <w:color w:val="000000"/>
                <w:sz w:val="24"/>
              </w:rPr>
              <w:t>参加央视春晚《三顾茅庐》饰演刘备</w:t>
            </w:r>
          </w:p>
          <w:p w14:paraId="5BE69DCC">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2024年3月参加大幕戏《龙兴鼓声》饰演能海</w:t>
            </w:r>
          </w:p>
          <w:p w14:paraId="308589DD">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2023年5月参加首届川剧汇演大幕戏《龙凤呈祥》饰演刘备</w:t>
            </w:r>
          </w:p>
          <w:p w14:paraId="5A69FBB0">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2024年9</w:t>
            </w:r>
            <w:r>
              <w:rPr>
                <w:rFonts w:hint="eastAsia" w:ascii="宋体" w:hAnsi="宋体" w:cs="宋体"/>
                <w:color w:val="000000"/>
                <w:sz w:val="24"/>
                <w:lang w:eastAsia="zh"/>
              </w:rPr>
              <w:t>月</w:t>
            </w:r>
            <w:r>
              <w:rPr>
                <w:rFonts w:hint="eastAsia" w:ascii="宋体" w:hAnsi="宋体" w:cs="宋体"/>
                <w:color w:val="000000"/>
                <w:sz w:val="24"/>
              </w:rPr>
              <w:t>参加川剧汇演大幕戏《烙碗记》饰演刘志明</w:t>
            </w:r>
          </w:p>
          <w:p w14:paraId="55E3FB6E">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2025年</w:t>
            </w:r>
            <w:r>
              <w:rPr>
                <w:rFonts w:hint="eastAsia" w:ascii="宋体" w:hAnsi="宋体" w:cs="宋体"/>
                <w:color w:val="000000"/>
                <w:sz w:val="24"/>
                <w:lang w:eastAsia="zh"/>
              </w:rPr>
              <w:t>4月</w:t>
            </w:r>
            <w:r>
              <w:rPr>
                <w:rFonts w:hint="eastAsia" w:ascii="宋体" w:hAnsi="宋体" w:cs="宋体"/>
                <w:color w:val="000000"/>
                <w:sz w:val="24"/>
              </w:rPr>
              <w:t>参加大幕戏《晏阳初》饰演晏阳初</w:t>
            </w:r>
          </w:p>
          <w:p w14:paraId="05998716">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2022年</w:t>
            </w:r>
            <w:r>
              <w:rPr>
                <w:rFonts w:hint="eastAsia" w:ascii="宋体" w:hAnsi="宋体" w:cs="宋体"/>
                <w:color w:val="000000"/>
                <w:sz w:val="24"/>
                <w:lang w:eastAsia="zh"/>
              </w:rPr>
              <w:t>3月</w:t>
            </w:r>
            <w:r>
              <w:rPr>
                <w:rFonts w:hint="eastAsia" w:ascii="宋体" w:hAnsi="宋体" w:cs="宋体"/>
                <w:color w:val="000000"/>
                <w:sz w:val="24"/>
              </w:rPr>
              <w:t>参加提升打磨大幕戏《金沙江畔》饰演仇万里</w:t>
            </w:r>
          </w:p>
          <w:p w14:paraId="280334A6">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2022年</w:t>
            </w:r>
            <w:r>
              <w:rPr>
                <w:rFonts w:hint="eastAsia" w:ascii="宋体" w:hAnsi="宋体" w:cs="宋体"/>
                <w:color w:val="000000"/>
                <w:sz w:val="24"/>
                <w:lang w:eastAsia="zh"/>
              </w:rPr>
              <w:t>3月</w:t>
            </w:r>
            <w:r>
              <w:rPr>
                <w:rFonts w:hint="eastAsia" w:ascii="宋体" w:hAnsi="宋体" w:cs="宋体"/>
                <w:color w:val="000000"/>
                <w:sz w:val="24"/>
              </w:rPr>
              <w:t>参加大幕戏《心有泪千行》饰演钟海</w:t>
            </w:r>
          </w:p>
          <w:p w14:paraId="55B08B0B">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2023年11月参加抚州汇演大幕戏《卧虎令》饰演刘秀</w:t>
            </w:r>
          </w:p>
          <w:p w14:paraId="20B79C44">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w:t>
            </w:r>
            <w:r>
              <w:rPr>
                <w:rFonts w:hint="eastAsia" w:ascii="宋体" w:hAnsi="宋体" w:cs="宋体"/>
                <w:color w:val="000000"/>
                <w:sz w:val="24"/>
                <w:lang w:eastAsia="zh"/>
              </w:rPr>
              <w:t>6月</w:t>
            </w:r>
            <w:r>
              <w:rPr>
                <w:rFonts w:hint="eastAsia" w:ascii="宋体" w:hAnsi="宋体" w:cs="宋体"/>
                <w:color w:val="000000"/>
                <w:sz w:val="24"/>
              </w:rPr>
              <w:t>参加第三届四川艺术节《川剧里的中国》饰演易胆大</w:t>
            </w:r>
          </w:p>
          <w:p w14:paraId="4AB2A4AC">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2023年7月参加大幕戏红色题材《红漫巴山》饰演王正坤</w:t>
            </w:r>
          </w:p>
          <w:p w14:paraId="7DF3D0FB">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2024年</w:t>
            </w:r>
            <w:r>
              <w:rPr>
                <w:rFonts w:hint="eastAsia" w:ascii="宋体" w:hAnsi="宋体" w:cs="宋体"/>
                <w:color w:val="000000"/>
                <w:sz w:val="24"/>
                <w:lang w:eastAsia="zh"/>
              </w:rPr>
              <w:t>11月</w:t>
            </w:r>
            <w:r>
              <w:rPr>
                <w:rFonts w:hint="eastAsia" w:ascii="宋体" w:hAnsi="宋体" w:cs="宋体"/>
                <w:color w:val="000000"/>
                <w:sz w:val="24"/>
              </w:rPr>
              <w:t>参加大幕戏《信仰》饰演曾霖</w:t>
            </w:r>
          </w:p>
          <w:p w14:paraId="54274BED">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2023年</w:t>
            </w:r>
            <w:r>
              <w:rPr>
                <w:rFonts w:hint="eastAsia" w:ascii="宋体" w:hAnsi="宋体" w:cs="宋体"/>
                <w:color w:val="000000"/>
                <w:sz w:val="24"/>
                <w:lang w:eastAsia="zh"/>
              </w:rPr>
              <w:t>4月</w:t>
            </w:r>
            <w:r>
              <w:rPr>
                <w:rFonts w:hint="eastAsia" w:ascii="宋体" w:hAnsi="宋体" w:cs="宋体"/>
                <w:color w:val="000000"/>
                <w:sz w:val="24"/>
              </w:rPr>
              <w:t>参加中幕戏《皮影人家》饰演杨继业</w:t>
            </w:r>
          </w:p>
          <w:p w14:paraId="4B9C21B9">
            <w:pPr>
              <w:spacing w:line="300" w:lineRule="exact"/>
              <w:ind w:firstLine="480" w:firstLineChars="200"/>
              <w:rPr>
                <w:rFonts w:hint="eastAsia" w:ascii="宋体" w:hAnsi="宋体" w:cs="宋体"/>
                <w:color w:val="000000"/>
                <w:sz w:val="24"/>
              </w:rPr>
            </w:pPr>
            <w:r>
              <w:rPr>
                <w:rFonts w:hint="eastAsia" w:ascii="宋体" w:hAnsi="宋体" w:cs="宋体"/>
                <w:color w:val="000000"/>
                <w:sz w:val="24"/>
              </w:rPr>
              <w:t>202</w:t>
            </w:r>
            <w:r>
              <w:rPr>
                <w:rFonts w:hint="eastAsia" w:ascii="宋体" w:hAnsi="宋体" w:cs="宋体"/>
                <w:color w:val="000000"/>
                <w:sz w:val="24"/>
                <w:lang w:eastAsia="zh"/>
              </w:rPr>
              <w:t>2</w:t>
            </w:r>
            <w:r>
              <w:rPr>
                <w:rFonts w:hint="eastAsia" w:ascii="宋体" w:hAnsi="宋体" w:cs="宋体"/>
                <w:color w:val="000000"/>
                <w:sz w:val="24"/>
              </w:rPr>
              <w:t>年</w:t>
            </w:r>
            <w:r>
              <w:rPr>
                <w:rFonts w:hint="eastAsia" w:ascii="宋体" w:hAnsi="宋体" w:cs="宋体"/>
                <w:color w:val="000000"/>
                <w:sz w:val="24"/>
                <w:lang w:eastAsia="zh"/>
              </w:rPr>
              <w:t>5月</w:t>
            </w:r>
            <w:r>
              <w:rPr>
                <w:rFonts w:hint="eastAsia" w:ascii="宋体" w:hAnsi="宋体" w:cs="宋体"/>
                <w:color w:val="000000"/>
                <w:sz w:val="24"/>
              </w:rPr>
              <w:t>参加大幕戏《白蛇传》饰演仙翁</w:t>
            </w:r>
          </w:p>
        </w:tc>
      </w:tr>
      <w:tr w14:paraId="2C24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noWrap w:val="0"/>
            <w:vAlign w:val="top"/>
          </w:tcPr>
          <w:p w14:paraId="3A46FFDB">
            <w:pPr>
              <w:jc w:val="center"/>
              <w:rPr>
                <w:rFonts w:ascii="宋体" w:hAnsi="宋体"/>
                <w:b/>
                <w:color w:val="000000"/>
                <w:sz w:val="24"/>
              </w:rPr>
            </w:pPr>
          </w:p>
        </w:tc>
        <w:tc>
          <w:tcPr>
            <w:tcW w:w="804" w:type="dxa"/>
            <w:noWrap w:val="0"/>
            <w:vAlign w:val="center"/>
          </w:tcPr>
          <w:p w14:paraId="20F52BA9">
            <w:pPr>
              <w:jc w:val="center"/>
              <w:rPr>
                <w:rFonts w:ascii="宋体" w:hAnsi="宋体"/>
                <w:b/>
                <w:color w:val="000000"/>
                <w:sz w:val="24"/>
              </w:rPr>
            </w:pPr>
            <w:r>
              <w:rPr>
                <w:rFonts w:hint="eastAsia" w:ascii="宋体" w:hAnsi="宋体"/>
                <w:b/>
                <w:color w:val="000000"/>
                <w:sz w:val="24"/>
              </w:rPr>
              <w:t>获奖或其他主要业绩</w:t>
            </w:r>
          </w:p>
          <w:p w14:paraId="794711E1">
            <w:pPr>
              <w:jc w:val="center"/>
              <w:rPr>
                <w:rFonts w:ascii="宋体" w:hAnsi="宋体"/>
                <w:b/>
                <w:color w:val="000000"/>
                <w:sz w:val="24"/>
              </w:rPr>
            </w:pPr>
            <w:r>
              <w:rPr>
                <w:rFonts w:hint="eastAsia" w:ascii="宋体" w:hAnsi="宋体"/>
                <w:b/>
                <w:color w:val="000000"/>
                <w:sz w:val="24"/>
              </w:rPr>
              <w:t>情况</w:t>
            </w:r>
          </w:p>
        </w:tc>
        <w:tc>
          <w:tcPr>
            <w:tcW w:w="8041" w:type="dxa"/>
            <w:gridSpan w:val="13"/>
            <w:noWrap w:val="0"/>
            <w:vAlign w:val="center"/>
          </w:tcPr>
          <w:p w14:paraId="16B88840">
            <w:pPr>
              <w:ind w:firstLine="360" w:firstLineChars="150"/>
              <w:rPr>
                <w:rFonts w:hint="eastAsia"/>
                <w:bCs/>
                <w:color w:val="000000"/>
                <w:sz w:val="24"/>
                <w:lang w:eastAsia="zh"/>
              </w:rPr>
            </w:pPr>
            <w:r>
              <w:rPr>
                <w:bCs/>
                <w:color w:val="000000"/>
                <w:sz w:val="24"/>
              </w:rPr>
              <w:t>2022年</w:t>
            </w:r>
            <w:r>
              <w:rPr>
                <w:rFonts w:hint="eastAsia"/>
                <w:bCs/>
                <w:color w:val="000000"/>
                <w:sz w:val="24"/>
                <w:lang w:eastAsia="zh"/>
              </w:rPr>
              <w:t>11月</w:t>
            </w:r>
            <w:r>
              <w:rPr>
                <w:rFonts w:hint="eastAsia"/>
                <w:bCs/>
                <w:color w:val="000000"/>
                <w:sz w:val="24"/>
              </w:rPr>
              <w:t>参加第三届中国艺术节《草鞋县令》文华政府剧目</w:t>
            </w:r>
            <w:r>
              <w:rPr>
                <w:rFonts w:hint="eastAsia"/>
                <w:bCs/>
                <w:color w:val="000000"/>
                <w:sz w:val="24"/>
                <w:lang w:eastAsia="zh"/>
              </w:rPr>
              <w:t>“文华</w:t>
            </w:r>
            <w:r>
              <w:rPr>
                <w:rFonts w:hint="eastAsia"/>
                <w:bCs/>
                <w:color w:val="000000"/>
                <w:sz w:val="24"/>
              </w:rPr>
              <w:t>大奖</w:t>
            </w:r>
            <w:r>
              <w:rPr>
                <w:rFonts w:hint="eastAsia"/>
                <w:bCs/>
                <w:color w:val="000000"/>
                <w:sz w:val="24"/>
                <w:lang w:eastAsia="zh"/>
              </w:rPr>
              <w:t>”</w:t>
            </w:r>
          </w:p>
          <w:p w14:paraId="5778DD33">
            <w:pPr>
              <w:ind w:firstLine="360" w:firstLineChars="150"/>
              <w:rPr>
                <w:rFonts w:hint="eastAsia"/>
                <w:bCs/>
                <w:color w:val="000000"/>
                <w:sz w:val="24"/>
              </w:rPr>
            </w:pPr>
            <w:r>
              <w:rPr>
                <w:bCs/>
                <w:color w:val="000000"/>
                <w:sz w:val="24"/>
              </w:rPr>
              <w:t>2022年</w:t>
            </w:r>
            <w:r>
              <w:rPr>
                <w:rFonts w:hint="eastAsia"/>
                <w:bCs/>
                <w:color w:val="000000"/>
                <w:sz w:val="24"/>
                <w:lang w:eastAsia="zh"/>
              </w:rPr>
              <w:t>3月</w:t>
            </w:r>
            <w:r>
              <w:rPr>
                <w:rFonts w:hint="eastAsia"/>
                <w:bCs/>
                <w:color w:val="000000"/>
                <w:sz w:val="24"/>
              </w:rPr>
              <w:t>并荣获四川省文化和旅游厅给于嘉奖</w:t>
            </w:r>
          </w:p>
          <w:p w14:paraId="2982FC83">
            <w:pPr>
              <w:ind w:firstLine="360" w:firstLineChars="150"/>
              <w:rPr>
                <w:rFonts w:hint="eastAsia"/>
                <w:bCs/>
                <w:color w:val="000000"/>
                <w:sz w:val="24"/>
              </w:rPr>
            </w:pPr>
            <w:r>
              <w:rPr>
                <w:bCs/>
                <w:color w:val="000000"/>
                <w:sz w:val="24"/>
              </w:rPr>
              <w:t>2024年11月</w:t>
            </w:r>
            <w:r>
              <w:rPr>
                <w:rFonts w:hint="eastAsia"/>
                <w:bCs/>
                <w:color w:val="000000"/>
                <w:sz w:val="24"/>
              </w:rPr>
              <w:t>参加（草鞋县令）</w:t>
            </w:r>
            <w:r>
              <w:rPr>
                <w:rFonts w:hint="eastAsia"/>
                <w:bCs/>
                <w:color w:val="000000"/>
                <w:sz w:val="24"/>
                <w:lang w:eastAsia="zh"/>
              </w:rPr>
              <w:t>新时代</w:t>
            </w:r>
            <w:r>
              <w:rPr>
                <w:rFonts w:hint="eastAsia"/>
                <w:bCs/>
                <w:color w:val="000000"/>
                <w:sz w:val="24"/>
              </w:rPr>
              <w:t>优秀</w:t>
            </w:r>
            <w:r>
              <w:rPr>
                <w:rFonts w:hint="eastAsia"/>
                <w:bCs/>
                <w:color w:val="000000"/>
                <w:sz w:val="24"/>
                <w:lang w:eastAsia="zh"/>
              </w:rPr>
              <w:t>精品</w:t>
            </w:r>
            <w:r>
              <w:rPr>
                <w:rFonts w:hint="eastAsia"/>
                <w:bCs/>
                <w:color w:val="000000"/>
                <w:sz w:val="24"/>
              </w:rPr>
              <w:t>剧目进京汇演</w:t>
            </w:r>
          </w:p>
          <w:p w14:paraId="341CFD3E">
            <w:pPr>
              <w:ind w:firstLine="360" w:firstLineChars="150"/>
              <w:rPr>
                <w:rFonts w:hint="eastAsia"/>
                <w:bCs/>
                <w:color w:val="000000"/>
                <w:sz w:val="24"/>
              </w:rPr>
            </w:pPr>
            <w:r>
              <w:rPr>
                <w:bCs/>
                <w:color w:val="000000"/>
                <w:sz w:val="24"/>
              </w:rPr>
              <w:t>2023年</w:t>
            </w:r>
            <w:r>
              <w:rPr>
                <w:rFonts w:hint="eastAsia"/>
                <w:bCs/>
                <w:color w:val="000000"/>
                <w:sz w:val="24"/>
                <w:lang w:eastAsia="zh"/>
              </w:rPr>
              <w:t>6月</w:t>
            </w:r>
            <w:r>
              <w:rPr>
                <w:rFonts w:hint="eastAsia"/>
                <w:bCs/>
                <w:color w:val="000000"/>
                <w:sz w:val="24"/>
              </w:rPr>
              <w:t>参加第三届四川艺术节《梦回东坡》获文华剧目奖</w:t>
            </w:r>
          </w:p>
          <w:p w14:paraId="10F703AD">
            <w:pPr>
              <w:rPr>
                <w:rFonts w:hint="eastAsia"/>
                <w:bCs/>
                <w:color w:val="000000"/>
                <w:sz w:val="24"/>
              </w:rPr>
            </w:pPr>
            <w:r>
              <w:rPr>
                <w:bCs/>
                <w:color w:val="000000"/>
                <w:sz w:val="24"/>
              </w:rPr>
              <w:t xml:space="preserve">   2025年1月《梦回东坡》获</w:t>
            </w:r>
            <w:r>
              <w:rPr>
                <w:rFonts w:hint="eastAsia"/>
                <w:bCs/>
                <w:color w:val="000000"/>
                <w:sz w:val="24"/>
                <w:lang w:eastAsia="zh"/>
              </w:rPr>
              <w:t>四川省</w:t>
            </w:r>
            <w:r>
              <w:rPr>
                <w:bCs/>
                <w:color w:val="000000"/>
                <w:sz w:val="24"/>
              </w:rPr>
              <w:t>第七届精神文明建设“五个一工程”优秀作品奖</w:t>
            </w:r>
          </w:p>
          <w:p w14:paraId="0CFE152B">
            <w:pPr>
              <w:ind w:firstLine="360" w:firstLineChars="150"/>
              <w:rPr>
                <w:rFonts w:hint="eastAsia"/>
                <w:bCs/>
                <w:color w:val="000000"/>
                <w:sz w:val="24"/>
              </w:rPr>
            </w:pPr>
            <w:r>
              <w:rPr>
                <w:bCs/>
                <w:color w:val="000000"/>
                <w:sz w:val="24"/>
              </w:rPr>
              <w:t>2024年</w:t>
            </w:r>
            <w:r>
              <w:rPr>
                <w:rFonts w:hint="eastAsia"/>
                <w:bCs/>
                <w:color w:val="000000"/>
                <w:sz w:val="24"/>
                <w:lang w:eastAsia="zh"/>
              </w:rPr>
              <w:t>9月</w:t>
            </w:r>
            <w:r>
              <w:rPr>
                <w:rFonts w:hint="eastAsia"/>
                <w:bCs/>
                <w:color w:val="000000"/>
                <w:sz w:val="24"/>
              </w:rPr>
              <w:t>参加第二届川剧汇演《梦回东坡》获</w:t>
            </w:r>
            <w:r>
              <w:rPr>
                <w:bCs/>
                <w:color w:val="000000"/>
                <w:sz w:val="24"/>
              </w:rPr>
              <w:t>优秀</w:t>
            </w:r>
            <w:r>
              <w:rPr>
                <w:rFonts w:hint="eastAsia"/>
                <w:bCs/>
                <w:color w:val="000000"/>
                <w:sz w:val="24"/>
              </w:rPr>
              <w:t>剧目二等奖</w:t>
            </w:r>
          </w:p>
          <w:p w14:paraId="44BE15AA">
            <w:pPr>
              <w:ind w:firstLine="360" w:firstLineChars="150"/>
              <w:rPr>
                <w:rFonts w:hint="eastAsia"/>
                <w:bCs/>
                <w:color w:val="000000"/>
                <w:sz w:val="24"/>
              </w:rPr>
            </w:pPr>
            <w:r>
              <w:rPr>
                <w:bCs/>
                <w:color w:val="000000"/>
                <w:sz w:val="24"/>
              </w:rPr>
              <w:t>2024年11月</w:t>
            </w:r>
            <w:r>
              <w:rPr>
                <w:rFonts w:hint="eastAsia"/>
                <w:bCs/>
                <w:color w:val="000000"/>
                <w:sz w:val="24"/>
              </w:rPr>
              <w:t>参加第二届川剧艺术节荣获</w:t>
            </w:r>
            <w:r>
              <w:rPr>
                <w:rFonts w:hint="eastAsia"/>
                <w:bCs/>
                <w:color w:val="000000"/>
                <w:sz w:val="24"/>
                <w:lang w:eastAsia="zh"/>
              </w:rPr>
              <w:t>“</w:t>
            </w:r>
            <w:r>
              <w:rPr>
                <w:rFonts w:hint="eastAsia"/>
                <w:bCs/>
                <w:color w:val="000000"/>
                <w:sz w:val="24"/>
              </w:rPr>
              <w:t>个人英才奖</w:t>
            </w:r>
            <w:r>
              <w:rPr>
                <w:rFonts w:hint="eastAsia"/>
                <w:bCs/>
                <w:color w:val="000000"/>
                <w:sz w:val="24"/>
                <w:lang w:eastAsia="zh"/>
              </w:rPr>
              <w:t>”</w:t>
            </w:r>
          </w:p>
          <w:p w14:paraId="33B24A35">
            <w:pPr>
              <w:ind w:firstLine="360" w:firstLineChars="150"/>
              <w:rPr>
                <w:rFonts w:hint="eastAsia"/>
                <w:bCs/>
                <w:color w:val="000000"/>
                <w:sz w:val="24"/>
              </w:rPr>
            </w:pPr>
            <w:r>
              <w:rPr>
                <w:bCs/>
                <w:color w:val="000000"/>
                <w:sz w:val="24"/>
              </w:rPr>
              <w:t>2024年11月</w:t>
            </w:r>
            <w:r>
              <w:rPr>
                <w:rFonts w:hint="eastAsia"/>
                <w:bCs/>
                <w:color w:val="000000"/>
                <w:sz w:val="24"/>
              </w:rPr>
              <w:t>《变脸》荣获2024郭沫若文学《艺术大奖》</w:t>
            </w:r>
          </w:p>
          <w:p w14:paraId="2A43E0D9">
            <w:pPr>
              <w:ind w:firstLine="360" w:firstLineChars="150"/>
              <w:rPr>
                <w:bCs/>
                <w:color w:val="000000"/>
                <w:sz w:val="24"/>
              </w:rPr>
            </w:pPr>
            <w:r>
              <w:rPr>
                <w:bCs/>
                <w:color w:val="000000"/>
                <w:sz w:val="24"/>
              </w:rPr>
              <w:t>2022年</w:t>
            </w:r>
            <w:r>
              <w:rPr>
                <w:rFonts w:hint="eastAsia"/>
                <w:bCs/>
                <w:color w:val="000000"/>
                <w:sz w:val="24"/>
                <w:lang w:eastAsia="zh"/>
              </w:rPr>
              <w:t>5月</w:t>
            </w:r>
            <w:r>
              <w:rPr>
                <w:rFonts w:hint="eastAsia"/>
                <w:bCs/>
                <w:color w:val="000000"/>
                <w:sz w:val="24"/>
              </w:rPr>
              <w:t>参加第三十届</w:t>
            </w:r>
            <w:r>
              <w:rPr>
                <w:rFonts w:hint="eastAsia"/>
                <w:bCs/>
                <w:color w:val="000000"/>
                <w:sz w:val="24"/>
                <w:lang w:eastAsia="zh"/>
              </w:rPr>
              <w:t>”</w:t>
            </w:r>
            <w:r>
              <w:rPr>
                <w:rFonts w:hint="eastAsia"/>
                <w:bCs/>
                <w:color w:val="000000"/>
                <w:sz w:val="24"/>
              </w:rPr>
              <w:t>梅花</w:t>
            </w:r>
            <w:r>
              <w:rPr>
                <w:rFonts w:hint="eastAsia"/>
                <w:bCs/>
                <w:color w:val="000000"/>
                <w:sz w:val="24"/>
                <w:lang w:eastAsia="zh"/>
              </w:rPr>
              <w:t>奖“</w:t>
            </w:r>
            <w:r>
              <w:rPr>
                <w:rFonts w:hint="eastAsia"/>
                <w:bCs/>
                <w:color w:val="000000"/>
                <w:sz w:val="24"/>
              </w:rPr>
              <w:t>参评《死水微澜》张燕专场</w:t>
            </w:r>
          </w:p>
          <w:p w14:paraId="17B7011E">
            <w:pPr>
              <w:ind w:firstLine="360" w:firstLineChars="150"/>
              <w:rPr>
                <w:rFonts w:hint="eastAsia"/>
                <w:bCs/>
                <w:color w:val="000000"/>
                <w:sz w:val="24"/>
              </w:rPr>
            </w:pPr>
            <w:r>
              <w:rPr>
                <w:bCs/>
                <w:color w:val="000000"/>
                <w:sz w:val="24"/>
              </w:rPr>
              <w:t>2024年9月</w:t>
            </w:r>
            <w:r>
              <w:rPr>
                <w:rFonts w:hint="eastAsia"/>
                <w:bCs/>
                <w:color w:val="000000"/>
                <w:sz w:val="24"/>
              </w:rPr>
              <w:t>参加第七届黄河流域戏剧红梅大赛《扫松》</w:t>
            </w:r>
            <w:r>
              <w:rPr>
                <w:rFonts w:hint="eastAsia"/>
                <w:bCs/>
                <w:color w:val="000000"/>
                <w:sz w:val="24"/>
                <w:lang w:eastAsia="zh"/>
              </w:rPr>
              <w:t>全国</w:t>
            </w:r>
            <w:r>
              <w:rPr>
                <w:rFonts w:hint="eastAsia"/>
                <w:bCs/>
                <w:color w:val="000000"/>
                <w:sz w:val="24"/>
              </w:rPr>
              <w:t>一等奖</w:t>
            </w:r>
          </w:p>
          <w:p w14:paraId="4F67E29C">
            <w:pPr>
              <w:ind w:firstLine="360" w:firstLineChars="150"/>
              <w:rPr>
                <w:rFonts w:hint="eastAsia"/>
                <w:bCs/>
                <w:color w:val="000000"/>
                <w:sz w:val="24"/>
              </w:rPr>
            </w:pPr>
            <w:r>
              <w:rPr>
                <w:bCs/>
                <w:color w:val="000000"/>
                <w:sz w:val="24"/>
              </w:rPr>
              <w:t>2022年6月</w:t>
            </w:r>
            <w:r>
              <w:rPr>
                <w:rFonts w:hint="eastAsia"/>
                <w:bCs/>
                <w:color w:val="000000"/>
                <w:sz w:val="24"/>
              </w:rPr>
              <w:t>参加第五届黄河流域戏剧红梅大赛《马房放奎》</w:t>
            </w:r>
            <w:r>
              <w:rPr>
                <w:rFonts w:hint="eastAsia"/>
                <w:bCs/>
                <w:color w:val="000000"/>
                <w:sz w:val="24"/>
                <w:lang w:eastAsia="zh"/>
              </w:rPr>
              <w:t>全国</w:t>
            </w:r>
            <w:r>
              <w:rPr>
                <w:rFonts w:hint="eastAsia"/>
                <w:bCs/>
                <w:color w:val="000000"/>
                <w:sz w:val="24"/>
              </w:rPr>
              <w:t>二等奖</w:t>
            </w:r>
          </w:p>
          <w:p w14:paraId="610B0CC6">
            <w:pPr>
              <w:ind w:firstLine="360" w:firstLineChars="150"/>
              <w:rPr>
                <w:rFonts w:hint="eastAsia"/>
                <w:bCs/>
                <w:color w:val="000000"/>
                <w:sz w:val="24"/>
              </w:rPr>
            </w:pPr>
            <w:r>
              <w:rPr>
                <w:bCs/>
                <w:color w:val="000000"/>
                <w:sz w:val="24"/>
              </w:rPr>
              <w:t>2021年10月</w:t>
            </w:r>
            <w:r>
              <w:rPr>
                <w:rFonts w:hint="eastAsia"/>
                <w:bCs/>
                <w:color w:val="000000"/>
                <w:sz w:val="24"/>
              </w:rPr>
              <w:t>参加四川省第十八届小品小戏大赛《火塘》荣获</w:t>
            </w:r>
            <w:r>
              <w:rPr>
                <w:rFonts w:hint="eastAsia"/>
                <w:bCs/>
                <w:color w:val="000000"/>
                <w:sz w:val="24"/>
                <w:lang w:eastAsia="zh"/>
              </w:rPr>
              <w:t>省</w:t>
            </w:r>
            <w:r>
              <w:rPr>
                <w:rFonts w:hint="eastAsia"/>
                <w:bCs/>
                <w:color w:val="000000"/>
                <w:sz w:val="24"/>
              </w:rPr>
              <w:t>一等奖</w:t>
            </w:r>
          </w:p>
          <w:p w14:paraId="185DD6AE">
            <w:pPr>
              <w:ind w:firstLine="360" w:firstLineChars="150"/>
              <w:rPr>
                <w:rFonts w:hint="eastAsia"/>
                <w:bCs/>
                <w:color w:val="000000"/>
                <w:sz w:val="24"/>
              </w:rPr>
            </w:pPr>
            <w:r>
              <w:rPr>
                <w:bCs/>
                <w:color w:val="000000"/>
                <w:sz w:val="24"/>
              </w:rPr>
              <w:t>2023年9月</w:t>
            </w:r>
            <w:r>
              <w:rPr>
                <w:rFonts w:hint="eastAsia"/>
                <w:bCs/>
                <w:color w:val="000000"/>
                <w:sz w:val="24"/>
              </w:rPr>
              <w:t>《火塘》荣获第九届全国优秀小戏小品展演《优秀剧目》</w:t>
            </w:r>
          </w:p>
          <w:p w14:paraId="4C1849A5">
            <w:pPr>
              <w:ind w:firstLine="360" w:firstLineChars="150"/>
              <w:rPr>
                <w:rFonts w:hint="eastAsia"/>
                <w:bCs/>
                <w:color w:val="000000"/>
                <w:sz w:val="24"/>
              </w:rPr>
            </w:pPr>
            <w:r>
              <w:rPr>
                <w:bCs/>
                <w:color w:val="000000"/>
                <w:sz w:val="24"/>
              </w:rPr>
              <w:t>2021年</w:t>
            </w:r>
            <w:r>
              <w:rPr>
                <w:rFonts w:hint="eastAsia"/>
                <w:bCs/>
                <w:color w:val="000000"/>
                <w:sz w:val="24"/>
                <w:lang w:eastAsia="zh"/>
              </w:rPr>
              <w:t>5月</w:t>
            </w:r>
            <w:r>
              <w:rPr>
                <w:rFonts w:hint="eastAsia"/>
                <w:bCs/>
                <w:color w:val="000000"/>
                <w:sz w:val="24"/>
              </w:rPr>
              <w:t>《火塘》荣获2021年度年度百家推优工程</w:t>
            </w:r>
          </w:p>
          <w:p w14:paraId="20C2C066">
            <w:pPr>
              <w:ind w:firstLine="360" w:firstLineChars="150"/>
              <w:rPr>
                <w:rFonts w:hint="eastAsia"/>
                <w:bCs/>
                <w:color w:val="000000"/>
                <w:sz w:val="24"/>
              </w:rPr>
            </w:pPr>
            <w:r>
              <w:rPr>
                <w:bCs/>
                <w:color w:val="000000"/>
                <w:sz w:val="24"/>
              </w:rPr>
              <w:t>2024年</w:t>
            </w:r>
            <w:r>
              <w:rPr>
                <w:rFonts w:hint="eastAsia"/>
                <w:bCs/>
                <w:color w:val="000000"/>
                <w:sz w:val="24"/>
                <w:lang w:eastAsia="zh"/>
              </w:rPr>
              <w:t>3月</w:t>
            </w:r>
            <w:r>
              <w:rPr>
                <w:rFonts w:hint="eastAsia"/>
                <w:bCs/>
                <w:color w:val="000000"/>
                <w:sz w:val="24"/>
              </w:rPr>
              <w:t>《火塘》入选全国舞台艺术优秀节目创作服从计划</w:t>
            </w:r>
          </w:p>
          <w:p w14:paraId="3183F5B2">
            <w:pPr>
              <w:ind w:firstLine="360" w:firstLineChars="150"/>
              <w:rPr>
                <w:rFonts w:hint="eastAsia"/>
                <w:bCs/>
                <w:color w:val="000000"/>
                <w:sz w:val="24"/>
              </w:rPr>
            </w:pPr>
            <w:r>
              <w:rPr>
                <w:bCs/>
                <w:color w:val="000000"/>
                <w:sz w:val="24"/>
              </w:rPr>
              <w:t>2022年</w:t>
            </w:r>
            <w:r>
              <w:rPr>
                <w:rFonts w:hint="eastAsia"/>
                <w:bCs/>
                <w:color w:val="000000"/>
                <w:sz w:val="24"/>
                <w:lang w:eastAsia="zh"/>
              </w:rPr>
              <w:t>6月</w:t>
            </w:r>
            <w:r>
              <w:rPr>
                <w:rFonts w:hint="eastAsia"/>
                <w:bCs/>
                <w:color w:val="000000"/>
                <w:sz w:val="24"/>
              </w:rPr>
              <w:t>《火塘》参加2022年首届黄河流域演出季</w:t>
            </w:r>
          </w:p>
          <w:p w14:paraId="46C0882D">
            <w:pPr>
              <w:ind w:firstLine="360" w:firstLineChars="150"/>
              <w:rPr>
                <w:rFonts w:hint="eastAsia"/>
                <w:bCs/>
                <w:color w:val="000000"/>
                <w:sz w:val="24"/>
                <w:lang w:eastAsia="zh"/>
              </w:rPr>
            </w:pPr>
            <w:r>
              <w:rPr>
                <w:rFonts w:hint="eastAsia"/>
                <w:bCs/>
                <w:color w:val="000000"/>
                <w:sz w:val="24"/>
                <w:lang w:eastAsia="zh"/>
              </w:rPr>
              <w:t>2024年10月《火塘》参加文化和旅游部首届小品小戏展演</w:t>
            </w:r>
          </w:p>
          <w:p w14:paraId="697A5FB0">
            <w:pPr>
              <w:ind w:firstLine="360" w:firstLineChars="150"/>
              <w:rPr>
                <w:rFonts w:hint="eastAsia"/>
                <w:bCs/>
                <w:color w:val="000000"/>
                <w:sz w:val="24"/>
              </w:rPr>
            </w:pPr>
            <w:r>
              <w:rPr>
                <w:bCs/>
                <w:color w:val="000000"/>
                <w:sz w:val="24"/>
              </w:rPr>
              <w:t>2020年11月</w:t>
            </w:r>
            <w:r>
              <w:rPr>
                <w:rFonts w:hint="eastAsia"/>
                <w:bCs/>
                <w:color w:val="000000"/>
                <w:sz w:val="24"/>
              </w:rPr>
              <w:t>参加第五届青川赛《卖画劈门》荣获二等奖</w:t>
            </w:r>
          </w:p>
          <w:p w14:paraId="2A7277DB">
            <w:pPr>
              <w:ind w:firstLine="360" w:firstLineChars="150"/>
              <w:rPr>
                <w:rFonts w:hint="eastAsia"/>
                <w:bCs/>
                <w:color w:val="000000"/>
                <w:sz w:val="24"/>
              </w:rPr>
            </w:pPr>
            <w:r>
              <w:rPr>
                <w:bCs/>
                <w:color w:val="000000"/>
                <w:sz w:val="24"/>
              </w:rPr>
              <w:t>2022年11月</w:t>
            </w:r>
            <w:r>
              <w:rPr>
                <w:rFonts w:hint="eastAsia"/>
                <w:bCs/>
                <w:color w:val="000000"/>
                <w:sz w:val="24"/>
              </w:rPr>
              <w:t>参加第六届青川赛《渭水河》荣获三等奖</w:t>
            </w:r>
          </w:p>
          <w:p w14:paraId="4FFAA05B">
            <w:pPr>
              <w:ind w:firstLine="360" w:firstLineChars="150"/>
              <w:rPr>
                <w:rFonts w:hint="eastAsia"/>
                <w:bCs/>
                <w:color w:val="000000"/>
                <w:sz w:val="24"/>
              </w:rPr>
            </w:pPr>
            <w:r>
              <w:rPr>
                <w:bCs/>
                <w:color w:val="000000"/>
                <w:sz w:val="24"/>
              </w:rPr>
              <w:t>2023月11月</w:t>
            </w:r>
            <w:r>
              <w:rPr>
                <w:rFonts w:hint="eastAsia"/>
                <w:bCs/>
                <w:color w:val="000000"/>
                <w:sz w:val="24"/>
              </w:rPr>
              <w:t>参加央视春晚（三顾茅庐）饰演刘备，</w:t>
            </w:r>
          </w:p>
          <w:p w14:paraId="266D7AA3">
            <w:pPr>
              <w:ind w:firstLine="360" w:firstLineChars="150"/>
              <w:rPr>
                <w:rFonts w:hint="eastAsia"/>
                <w:bCs/>
                <w:color w:val="000000"/>
                <w:sz w:val="24"/>
              </w:rPr>
            </w:pPr>
            <w:r>
              <w:rPr>
                <w:bCs/>
                <w:color w:val="000000"/>
                <w:sz w:val="24"/>
              </w:rPr>
              <w:t>2023年9月</w:t>
            </w:r>
            <w:r>
              <w:rPr>
                <w:rFonts w:hint="eastAsia"/>
                <w:bCs/>
                <w:color w:val="000000"/>
                <w:sz w:val="24"/>
              </w:rPr>
              <w:t>参加戏码头中国须生大会获《优秀须生奖》，</w:t>
            </w:r>
          </w:p>
          <w:p w14:paraId="180A9EA3">
            <w:pPr>
              <w:ind w:firstLine="360" w:firstLineChars="150"/>
              <w:rPr>
                <w:rFonts w:hint="eastAsia"/>
                <w:bCs/>
                <w:color w:val="000000"/>
                <w:sz w:val="24"/>
              </w:rPr>
            </w:pPr>
            <w:r>
              <w:rPr>
                <w:bCs/>
                <w:color w:val="000000"/>
                <w:sz w:val="24"/>
              </w:rPr>
              <w:t>2022年11月</w:t>
            </w:r>
            <w:r>
              <w:rPr>
                <w:rFonts w:hint="eastAsia"/>
                <w:bCs/>
                <w:color w:val="000000"/>
                <w:sz w:val="24"/>
              </w:rPr>
              <w:t>参加中国教育电视台一堂好戏汇演，</w:t>
            </w:r>
          </w:p>
          <w:p w14:paraId="7FDBACB4">
            <w:pPr>
              <w:ind w:firstLine="360" w:firstLineChars="150"/>
              <w:rPr>
                <w:rFonts w:hint="eastAsia"/>
                <w:bCs/>
                <w:color w:val="000000"/>
                <w:sz w:val="24"/>
              </w:rPr>
            </w:pPr>
            <w:r>
              <w:rPr>
                <w:bCs/>
                <w:color w:val="000000"/>
                <w:sz w:val="24"/>
              </w:rPr>
              <w:t>2023</w:t>
            </w:r>
            <w:r>
              <w:rPr>
                <w:rFonts w:hint="eastAsia"/>
                <w:bCs/>
                <w:color w:val="000000"/>
                <w:sz w:val="24"/>
              </w:rPr>
              <w:t>参加</w:t>
            </w:r>
            <w:r>
              <w:rPr>
                <w:rFonts w:hint="eastAsia"/>
                <w:bCs/>
                <w:color w:val="000000"/>
                <w:sz w:val="24"/>
                <w:lang w:eastAsia="zh"/>
              </w:rPr>
              <w:t>10月</w:t>
            </w:r>
            <w:r>
              <w:rPr>
                <w:rFonts w:hint="eastAsia"/>
                <w:bCs/>
                <w:color w:val="000000"/>
                <w:sz w:val="24"/>
              </w:rPr>
              <w:t>四川电视台第二届中国有川剧比赛节目录制</w:t>
            </w:r>
          </w:p>
          <w:p w14:paraId="51FD8C10">
            <w:pPr>
              <w:ind w:firstLine="360" w:firstLineChars="150"/>
              <w:rPr>
                <w:rFonts w:hint="eastAsia"/>
                <w:bCs/>
                <w:color w:val="000000"/>
                <w:sz w:val="24"/>
              </w:rPr>
            </w:pPr>
            <w:r>
              <w:rPr>
                <w:bCs/>
                <w:color w:val="000000"/>
                <w:sz w:val="24"/>
              </w:rPr>
              <w:t>2023</w:t>
            </w:r>
            <w:r>
              <w:rPr>
                <w:rFonts w:hint="eastAsia"/>
                <w:bCs/>
                <w:color w:val="000000"/>
                <w:sz w:val="24"/>
              </w:rPr>
              <w:t>参加</w:t>
            </w:r>
            <w:r>
              <w:rPr>
                <w:rFonts w:hint="eastAsia"/>
                <w:bCs/>
                <w:color w:val="000000"/>
                <w:sz w:val="24"/>
                <w:lang w:eastAsia="zh"/>
              </w:rPr>
              <w:t>11月</w:t>
            </w:r>
            <w:r>
              <w:rPr>
                <w:rFonts w:hint="eastAsia"/>
                <w:bCs/>
                <w:color w:val="000000"/>
                <w:sz w:val="24"/>
              </w:rPr>
              <w:t>中国有川剧荣获年度新人奖</w:t>
            </w:r>
          </w:p>
          <w:p w14:paraId="29BB7678">
            <w:pPr>
              <w:ind w:firstLine="360" w:firstLineChars="150"/>
              <w:rPr>
                <w:bCs/>
                <w:color w:val="000000"/>
                <w:sz w:val="24"/>
              </w:rPr>
            </w:pPr>
          </w:p>
        </w:tc>
      </w:tr>
      <w:tr w14:paraId="3A79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noWrap w:val="0"/>
            <w:vAlign w:val="top"/>
          </w:tcPr>
          <w:p w14:paraId="727CE015">
            <w:pPr>
              <w:jc w:val="center"/>
              <w:rPr>
                <w:rFonts w:ascii="宋体" w:hAnsi="宋体"/>
                <w:color w:val="000000"/>
                <w:sz w:val="24"/>
              </w:rPr>
            </w:pPr>
          </w:p>
        </w:tc>
        <w:tc>
          <w:tcPr>
            <w:tcW w:w="804" w:type="dxa"/>
            <w:noWrap w:val="0"/>
            <w:vAlign w:val="center"/>
          </w:tcPr>
          <w:p w14:paraId="74996DE5">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noWrap w:val="0"/>
            <w:vAlign w:val="center"/>
          </w:tcPr>
          <w:p w14:paraId="2EA93CFA">
            <w:pPr>
              <w:spacing w:line="300" w:lineRule="exact"/>
              <w:rPr>
                <w:rFonts w:hint="eastAsia"/>
                <w:bCs/>
                <w:color w:val="000000"/>
                <w:sz w:val="24"/>
              </w:rPr>
            </w:pPr>
            <w:r>
              <w:rPr>
                <w:rFonts w:hint="eastAsia"/>
                <w:bCs/>
                <w:color w:val="000000"/>
                <w:sz w:val="24"/>
              </w:rPr>
              <w:t>2023年03《现代艺术》国内统一刊号CN51-1582/J   08古调新韵—传统戏曲的传承与创新</w:t>
            </w:r>
          </w:p>
          <w:p w14:paraId="7A8C7C7B">
            <w:pPr>
              <w:spacing w:line="300" w:lineRule="exact"/>
              <w:rPr>
                <w:rFonts w:hint="eastAsia"/>
                <w:bCs/>
                <w:color w:val="000000"/>
                <w:sz w:val="24"/>
              </w:rPr>
            </w:pPr>
            <w:r>
              <w:rPr>
                <w:rFonts w:hint="eastAsia"/>
                <w:bCs/>
                <w:color w:val="000000"/>
                <w:sz w:val="24"/>
              </w:rPr>
              <w:t>2024年13期《科学新生活》国内统一刊号CN11-4682/Z  12新媒体背景下川剧传播策略探讨</w:t>
            </w:r>
          </w:p>
        </w:tc>
      </w:tr>
    </w:tbl>
    <w:p w14:paraId="07992EA6">
      <w:r>
        <w:rPr>
          <w:rFonts w:hint="eastAsia"/>
          <w:b/>
          <w:bCs/>
          <w:color w:val="000000"/>
        </w:rPr>
        <w:t>注：本表应控制在1页之内，“从事专业”为《文化旅游系列（专业）职称专业目录》中的一项</w:t>
      </w:r>
      <w:r>
        <w:rPr>
          <w:rFonts w:hint="eastAsia"/>
          <w:b/>
          <w:color w:val="000000"/>
          <w:sz w:val="32"/>
          <w:szCs w:val="32"/>
        </w:rPr>
        <w:t>。</w:t>
      </w:r>
    </w:p>
    <w:p w14:paraId="7F175CFE">
      <w:pPr>
        <w:ind w:firstLine="160" w:firstLineChars="50"/>
        <w:rPr>
          <w:rFonts w:eastAsia="仿宋_GB2312"/>
          <w:color w:val="000000"/>
          <w:sz w:val="32"/>
        </w:rPr>
      </w:pPr>
    </w:p>
    <w:p w14:paraId="1290D179"/>
    <w:p w14:paraId="388CD8BE"/>
    <w:p w14:paraId="528AEA2E"/>
    <w:p w14:paraId="51430D1C"/>
    <w:p w14:paraId="2F172687"/>
    <w:p w14:paraId="0AA6280F"/>
    <w:p w14:paraId="094852A0">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3347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25" w:hRule="atLeast"/>
          <w:jc w:val="center"/>
        </w:trPr>
        <w:tc>
          <w:tcPr>
            <w:tcW w:w="762" w:type="dxa"/>
            <w:vAlign w:val="center"/>
          </w:tcPr>
          <w:p w14:paraId="7181C716">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5E50AA60">
            <w:pPr>
              <w:jc w:val="center"/>
              <w:rPr>
                <w:rFonts w:ascii="宋体" w:hAnsi="宋体"/>
                <w:b/>
                <w:color w:val="000000"/>
                <w:sz w:val="24"/>
              </w:rPr>
            </w:pPr>
          </w:p>
        </w:tc>
        <w:tc>
          <w:tcPr>
            <w:tcW w:w="666" w:type="dxa"/>
            <w:vAlign w:val="center"/>
          </w:tcPr>
          <w:p w14:paraId="2392086C">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268C843C">
            <w:pPr>
              <w:jc w:val="center"/>
              <w:rPr>
                <w:rFonts w:ascii="宋体" w:hAnsi="宋体"/>
                <w:b/>
                <w:color w:val="000000"/>
                <w:sz w:val="24"/>
              </w:rPr>
            </w:pPr>
            <w:r>
              <w:rPr>
                <w:rFonts w:hint="eastAsia" w:ascii="宋体" w:hAnsi="宋体"/>
                <w:bCs/>
                <w:color w:val="000000"/>
                <w:sz w:val="24"/>
              </w:rPr>
              <w:t>陈金远</w:t>
            </w:r>
          </w:p>
        </w:tc>
        <w:tc>
          <w:tcPr>
            <w:tcW w:w="1037" w:type="dxa"/>
            <w:vAlign w:val="center"/>
          </w:tcPr>
          <w:p w14:paraId="3750C0CF">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48A18734">
            <w:pPr>
              <w:jc w:val="center"/>
              <w:rPr>
                <w:rFonts w:ascii="宋体" w:hAnsi="宋体"/>
                <w:b/>
                <w:color w:val="000000"/>
                <w:sz w:val="24"/>
              </w:rPr>
            </w:pPr>
            <w:r>
              <w:rPr>
                <w:rFonts w:hint="eastAsia" w:ascii="宋体" w:hAnsi="宋体"/>
                <w:bCs/>
                <w:color w:val="000000"/>
                <w:sz w:val="24"/>
              </w:rPr>
              <w:t>男</w:t>
            </w:r>
          </w:p>
        </w:tc>
        <w:tc>
          <w:tcPr>
            <w:tcW w:w="1676" w:type="dxa"/>
            <w:gridSpan w:val="3"/>
            <w:vAlign w:val="center"/>
          </w:tcPr>
          <w:p w14:paraId="2366AFA6">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15133FF9">
            <w:pPr>
              <w:jc w:val="center"/>
              <w:rPr>
                <w:rFonts w:ascii="宋体" w:hAnsi="宋体"/>
                <w:b/>
                <w:color w:val="000000"/>
                <w:sz w:val="24"/>
              </w:rPr>
            </w:pPr>
            <w:r>
              <w:rPr>
                <w:rFonts w:hint="eastAsia" w:ascii="宋体" w:hAnsi="宋体"/>
                <w:bCs/>
                <w:color w:val="000000"/>
                <w:sz w:val="24"/>
              </w:rPr>
              <w:t>2021年12月三级编剧</w:t>
            </w:r>
          </w:p>
        </w:tc>
        <w:tc>
          <w:tcPr>
            <w:tcW w:w="720" w:type="dxa"/>
            <w:vAlign w:val="center"/>
          </w:tcPr>
          <w:p w14:paraId="367381A5">
            <w:pPr>
              <w:jc w:val="center"/>
              <w:rPr>
                <w:rFonts w:ascii="宋体" w:hAnsi="宋体"/>
                <w:b/>
                <w:color w:val="000000"/>
                <w:sz w:val="24"/>
              </w:rPr>
            </w:pPr>
            <w:r>
              <w:rPr>
                <w:rFonts w:hint="eastAsia" w:ascii="宋体" w:hAnsi="宋体"/>
                <w:b/>
                <w:color w:val="000000"/>
                <w:sz w:val="24"/>
              </w:rPr>
              <w:t>是否</w:t>
            </w:r>
          </w:p>
          <w:p w14:paraId="41982194">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4BC810EC">
            <w:pPr>
              <w:jc w:val="center"/>
              <w:rPr>
                <w:rFonts w:ascii="宋体" w:hAnsi="宋体"/>
                <w:b/>
                <w:color w:val="000000"/>
                <w:sz w:val="24"/>
              </w:rPr>
            </w:pPr>
            <w:r>
              <w:rPr>
                <w:rFonts w:hint="eastAsia" w:ascii="宋体" w:hAnsi="宋体"/>
                <w:bCs/>
                <w:color w:val="000000"/>
                <w:sz w:val="24"/>
              </w:rPr>
              <w:t>是</w:t>
            </w:r>
          </w:p>
        </w:tc>
      </w:tr>
      <w:tr w14:paraId="0641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95" w:hRule="atLeast"/>
          <w:jc w:val="center"/>
        </w:trPr>
        <w:tc>
          <w:tcPr>
            <w:tcW w:w="762" w:type="dxa"/>
            <w:vAlign w:val="center"/>
          </w:tcPr>
          <w:p w14:paraId="084B66A2">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7AC3EBB">
            <w:pPr>
              <w:jc w:val="center"/>
              <w:rPr>
                <w:rFonts w:ascii="宋体" w:hAnsi="宋体"/>
                <w:b/>
                <w:color w:val="000000"/>
                <w:sz w:val="24"/>
              </w:rPr>
            </w:pPr>
            <w:r>
              <w:rPr>
                <w:rFonts w:ascii="宋体" w:hAnsi="宋体"/>
                <w:bCs/>
                <w:color w:val="000000"/>
                <w:sz w:val="24"/>
              </w:rPr>
              <w:t>四川省川剧院</w:t>
            </w:r>
          </w:p>
        </w:tc>
        <w:tc>
          <w:tcPr>
            <w:tcW w:w="1549" w:type="dxa"/>
            <w:gridSpan w:val="2"/>
            <w:vAlign w:val="center"/>
          </w:tcPr>
          <w:p w14:paraId="37374993">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168F5AA0">
            <w:pPr>
              <w:jc w:val="center"/>
              <w:rPr>
                <w:rFonts w:ascii="宋体" w:hAnsi="宋体"/>
                <w:b/>
                <w:color w:val="000000"/>
                <w:sz w:val="24"/>
              </w:rPr>
            </w:pPr>
            <w:r>
              <w:rPr>
                <w:rFonts w:hint="eastAsia" w:ascii="宋体" w:hAnsi="宋体"/>
                <w:b/>
                <w:color w:val="000000"/>
                <w:sz w:val="24"/>
              </w:rPr>
              <w:t>1991年11月</w:t>
            </w:r>
          </w:p>
        </w:tc>
        <w:tc>
          <w:tcPr>
            <w:tcW w:w="765" w:type="dxa"/>
            <w:vAlign w:val="center"/>
          </w:tcPr>
          <w:p w14:paraId="0B275D3C">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0914629B">
            <w:pPr>
              <w:jc w:val="center"/>
              <w:rPr>
                <w:rFonts w:ascii="宋体" w:hAnsi="宋体"/>
                <w:b/>
                <w:color w:val="000000"/>
                <w:sz w:val="24"/>
              </w:rPr>
            </w:pPr>
            <w:r>
              <w:rPr>
                <w:rFonts w:hint="eastAsia" w:ascii="宋体" w:hAnsi="宋体"/>
                <w:b/>
                <w:color w:val="000000"/>
                <w:sz w:val="24"/>
              </w:rPr>
              <w:t>2015年7月</w:t>
            </w:r>
          </w:p>
        </w:tc>
      </w:tr>
      <w:tr w14:paraId="0E82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75" w:hRule="atLeast"/>
          <w:jc w:val="center"/>
        </w:trPr>
        <w:tc>
          <w:tcPr>
            <w:tcW w:w="762" w:type="dxa"/>
            <w:vAlign w:val="center"/>
          </w:tcPr>
          <w:p w14:paraId="3F2B0EA8">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678F521A">
            <w:pPr>
              <w:jc w:val="center"/>
              <w:rPr>
                <w:rFonts w:ascii="宋体" w:hAnsi="宋体"/>
                <w:b/>
                <w:color w:val="000000"/>
                <w:sz w:val="24"/>
              </w:rPr>
            </w:pPr>
            <w:r>
              <w:rPr>
                <w:rFonts w:hint="eastAsia" w:ascii="宋体" w:hAnsi="宋体"/>
                <w:bCs/>
                <w:color w:val="000000"/>
                <w:sz w:val="24"/>
              </w:rPr>
              <w:t>本科</w:t>
            </w:r>
          </w:p>
        </w:tc>
        <w:tc>
          <w:tcPr>
            <w:tcW w:w="1609" w:type="dxa"/>
            <w:gridSpan w:val="2"/>
            <w:tcBorders>
              <w:top w:val="nil"/>
            </w:tcBorders>
            <w:vAlign w:val="center"/>
          </w:tcPr>
          <w:p w14:paraId="7234E024">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357016E5">
            <w:pPr>
              <w:jc w:val="center"/>
              <w:rPr>
                <w:rFonts w:ascii="宋体" w:hAnsi="宋体"/>
                <w:b/>
                <w:color w:val="000000"/>
                <w:sz w:val="24"/>
              </w:rPr>
            </w:pPr>
            <w:r>
              <w:rPr>
                <w:rFonts w:hint="eastAsia" w:ascii="宋体" w:hAnsi="宋体"/>
                <w:b/>
                <w:color w:val="000000"/>
                <w:sz w:val="24"/>
              </w:rPr>
              <w:t>2014年7月</w:t>
            </w:r>
          </w:p>
        </w:tc>
        <w:tc>
          <w:tcPr>
            <w:tcW w:w="1961" w:type="dxa"/>
            <w:gridSpan w:val="4"/>
            <w:vAlign w:val="center"/>
          </w:tcPr>
          <w:p w14:paraId="5A461E0D">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34AB8CE0">
            <w:pPr>
              <w:jc w:val="center"/>
              <w:rPr>
                <w:rFonts w:ascii="宋体" w:hAnsi="宋体"/>
                <w:b/>
                <w:color w:val="000000"/>
                <w:sz w:val="24"/>
              </w:rPr>
            </w:pPr>
            <w:r>
              <w:rPr>
                <w:rFonts w:hint="eastAsia" w:ascii="宋体" w:hAnsi="宋体"/>
                <w:bCs/>
                <w:color w:val="000000"/>
                <w:sz w:val="24"/>
              </w:rPr>
              <w:t>四川师范大学文理学院影视戏剧文学专业</w:t>
            </w:r>
          </w:p>
        </w:tc>
      </w:tr>
      <w:tr w14:paraId="0259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6" w:hRule="atLeast"/>
          <w:jc w:val="center"/>
        </w:trPr>
        <w:tc>
          <w:tcPr>
            <w:tcW w:w="3642" w:type="dxa"/>
            <w:gridSpan w:val="5"/>
            <w:vAlign w:val="center"/>
          </w:tcPr>
          <w:p w14:paraId="50F19F9C">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3A00DDDD">
            <w:pPr>
              <w:jc w:val="center"/>
              <w:rPr>
                <w:rFonts w:ascii="宋体" w:hAnsi="宋体"/>
                <w:b/>
                <w:color w:val="000000"/>
                <w:sz w:val="24"/>
              </w:rPr>
            </w:pPr>
            <w:r>
              <w:rPr>
                <w:rFonts w:hint="eastAsia" w:ascii="宋体" w:hAnsi="宋体"/>
                <w:bCs/>
                <w:color w:val="000000"/>
                <w:sz w:val="24"/>
              </w:rPr>
              <w:t>620105199111060019</w:t>
            </w:r>
          </w:p>
        </w:tc>
      </w:tr>
      <w:tr w14:paraId="59DA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B7A1E2D">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4B108E9B">
            <w:pPr>
              <w:jc w:val="center"/>
              <w:rPr>
                <w:rFonts w:ascii="宋体" w:hAnsi="宋体"/>
                <w:b/>
                <w:color w:val="000000"/>
                <w:sz w:val="24"/>
              </w:rPr>
            </w:pPr>
            <w:r>
              <w:rPr>
                <w:rFonts w:hint="eastAsia" w:ascii="宋体" w:hAnsi="宋体"/>
                <w:b/>
                <w:color w:val="000000"/>
                <w:szCs w:val="21"/>
              </w:rPr>
              <w:t>三级编剧2021年12月</w:t>
            </w:r>
          </w:p>
        </w:tc>
        <w:tc>
          <w:tcPr>
            <w:tcW w:w="1683" w:type="dxa"/>
            <w:gridSpan w:val="4"/>
            <w:vAlign w:val="center"/>
          </w:tcPr>
          <w:p w14:paraId="15FDC457">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370093AF">
            <w:pPr>
              <w:jc w:val="center"/>
              <w:rPr>
                <w:rFonts w:ascii="宋体" w:hAnsi="宋体"/>
                <w:b/>
                <w:color w:val="000000"/>
                <w:sz w:val="24"/>
              </w:rPr>
            </w:pPr>
            <w:r>
              <w:rPr>
                <w:rFonts w:hint="eastAsia" w:ascii="宋体" w:hAnsi="宋体"/>
                <w:b/>
                <w:color w:val="000000"/>
                <w:sz w:val="24"/>
              </w:rPr>
              <w:t>编剧</w:t>
            </w:r>
          </w:p>
        </w:tc>
      </w:tr>
      <w:tr w14:paraId="65D4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6" w:hRule="atLeast"/>
          <w:jc w:val="center"/>
        </w:trPr>
        <w:tc>
          <w:tcPr>
            <w:tcW w:w="3642" w:type="dxa"/>
            <w:gridSpan w:val="5"/>
            <w:vAlign w:val="center"/>
          </w:tcPr>
          <w:p w14:paraId="68279845">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2C606236">
            <w:pPr>
              <w:jc w:val="center"/>
              <w:rPr>
                <w:rFonts w:ascii="宋体" w:hAnsi="宋体"/>
                <w:b/>
                <w:color w:val="000000"/>
                <w:sz w:val="24"/>
              </w:rPr>
            </w:pPr>
            <w:r>
              <w:rPr>
                <w:rFonts w:hint="eastAsia" w:ascii="宋体" w:hAnsi="宋体"/>
                <w:b/>
                <w:color w:val="000000"/>
                <w:sz w:val="24"/>
              </w:rPr>
              <w:t>二级编剧</w:t>
            </w:r>
          </w:p>
        </w:tc>
        <w:tc>
          <w:tcPr>
            <w:tcW w:w="1683" w:type="dxa"/>
            <w:gridSpan w:val="4"/>
            <w:vAlign w:val="center"/>
          </w:tcPr>
          <w:p w14:paraId="509D1639">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1FE90607">
            <w:pPr>
              <w:jc w:val="center"/>
              <w:rPr>
                <w:rFonts w:ascii="宋体" w:hAnsi="宋体"/>
                <w:b/>
                <w:color w:val="000000"/>
                <w:sz w:val="24"/>
              </w:rPr>
            </w:pPr>
            <w:r>
              <w:rPr>
                <w:rFonts w:hint="eastAsia" w:ascii="宋体" w:hAnsi="宋体"/>
                <w:b/>
                <w:color w:val="000000"/>
                <w:sz w:val="24"/>
              </w:rPr>
              <w:t>编剧</w:t>
            </w:r>
          </w:p>
        </w:tc>
      </w:tr>
      <w:tr w14:paraId="53C4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95" w:hRule="atLeast"/>
          <w:jc w:val="center"/>
        </w:trPr>
        <w:tc>
          <w:tcPr>
            <w:tcW w:w="762" w:type="dxa"/>
            <w:vMerge w:val="restart"/>
            <w:vAlign w:val="center"/>
          </w:tcPr>
          <w:p w14:paraId="34C87129">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59198DA7">
            <w:pPr>
              <w:jc w:val="center"/>
              <w:rPr>
                <w:rFonts w:ascii="宋体" w:hAnsi="宋体"/>
                <w:b/>
                <w:color w:val="000000"/>
                <w:sz w:val="24"/>
              </w:rPr>
            </w:pPr>
          </w:p>
          <w:p w14:paraId="2EA96EB4">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02B69E73">
            <w:pPr>
              <w:jc w:val="center"/>
              <w:rPr>
                <w:rFonts w:ascii="宋体" w:hAnsi="宋体"/>
                <w:b/>
                <w:color w:val="000000"/>
                <w:sz w:val="24"/>
              </w:rPr>
            </w:pPr>
            <w:r>
              <w:rPr>
                <w:rFonts w:hint="eastAsia" w:ascii="宋体" w:hAnsi="宋体"/>
                <w:b/>
                <w:color w:val="000000"/>
                <w:sz w:val="24"/>
              </w:rPr>
              <w:t>主要创作作品</w:t>
            </w:r>
          </w:p>
          <w:p w14:paraId="146B66A7">
            <w:pPr>
              <w:jc w:val="center"/>
              <w:rPr>
                <w:rFonts w:ascii="宋体" w:hAnsi="宋体"/>
                <w:b/>
                <w:color w:val="000000"/>
                <w:sz w:val="24"/>
              </w:rPr>
            </w:pPr>
          </w:p>
        </w:tc>
        <w:tc>
          <w:tcPr>
            <w:tcW w:w="8041" w:type="dxa"/>
            <w:gridSpan w:val="13"/>
          </w:tcPr>
          <w:p w14:paraId="0CE710D6">
            <w:pPr>
              <w:rPr>
                <w:rFonts w:ascii="仿宋_GB2312" w:hAnsi="宋体" w:eastAsia="仿宋_GB2312"/>
                <w:color w:val="000000"/>
                <w:sz w:val="24"/>
              </w:rPr>
            </w:pPr>
            <w:r>
              <w:rPr>
                <w:rFonts w:hint="eastAsia" w:ascii="仿宋_GB2312" w:hAnsi="宋体" w:eastAsia="仿宋_GB2312"/>
                <w:color w:val="000000"/>
                <w:sz w:val="24"/>
              </w:rPr>
              <w:t>1</w:t>
            </w:r>
            <w:r>
              <w:rPr>
                <w:rFonts w:hint="eastAsia" w:ascii="仿宋_GB2312" w:hAnsi="宋体" w:eastAsia="仿宋_GB2312"/>
                <w:color w:val="000000"/>
                <w:sz w:val="22"/>
                <w:szCs w:val="22"/>
              </w:rPr>
              <w:t>.《</w:t>
            </w:r>
            <w:r>
              <w:rPr>
                <w:rFonts w:hint="eastAsia"/>
                <w:bCs/>
                <w:color w:val="000000"/>
                <w:sz w:val="22"/>
                <w:szCs w:val="22"/>
              </w:rPr>
              <w:t>消失的妈妈1》编剧（2022年4月）2.《消失的妈妈2——得荣花开》编剧（2022年6月）3.《梨花》编剧（2023年7月）4.《白罗衫》编剧（2024年10月）</w:t>
            </w:r>
          </w:p>
        </w:tc>
      </w:tr>
      <w:tr w14:paraId="22FB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602" w:hRule="atLeast"/>
          <w:jc w:val="center"/>
        </w:trPr>
        <w:tc>
          <w:tcPr>
            <w:tcW w:w="762" w:type="dxa"/>
            <w:vMerge w:val="continue"/>
          </w:tcPr>
          <w:p w14:paraId="4FC3E2E1">
            <w:pPr>
              <w:jc w:val="center"/>
              <w:rPr>
                <w:rFonts w:ascii="宋体" w:hAnsi="宋体"/>
                <w:b/>
                <w:color w:val="000000"/>
                <w:sz w:val="24"/>
              </w:rPr>
            </w:pPr>
          </w:p>
        </w:tc>
        <w:tc>
          <w:tcPr>
            <w:tcW w:w="804" w:type="dxa"/>
            <w:vAlign w:val="center"/>
          </w:tcPr>
          <w:p w14:paraId="7CD42400">
            <w:pPr>
              <w:jc w:val="center"/>
              <w:rPr>
                <w:rFonts w:ascii="宋体" w:hAnsi="宋体"/>
                <w:b/>
                <w:color w:val="000000"/>
                <w:sz w:val="24"/>
              </w:rPr>
            </w:pPr>
            <w:r>
              <w:rPr>
                <w:rFonts w:hint="eastAsia" w:ascii="宋体" w:hAnsi="宋体"/>
                <w:b/>
                <w:color w:val="000000"/>
                <w:sz w:val="24"/>
              </w:rPr>
              <w:t>获奖或其他主要业绩</w:t>
            </w:r>
          </w:p>
          <w:p w14:paraId="43B65BB4">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6F1E9C0C">
            <w:pPr>
              <w:numPr>
                <w:ilvl w:val="0"/>
                <w:numId w:val="1"/>
              </w:numPr>
              <w:rPr>
                <w:bCs/>
                <w:color w:val="000000"/>
                <w:sz w:val="22"/>
                <w:szCs w:val="22"/>
              </w:rPr>
            </w:pPr>
            <w:r>
              <w:rPr>
                <w:rFonts w:hint="eastAsia"/>
                <w:bCs/>
                <w:color w:val="000000"/>
                <w:sz w:val="22"/>
                <w:szCs w:val="22"/>
              </w:rPr>
              <w:t>参演第十七届“文华大奖”剧目川剧《草鞋县令》，获四川省文化和旅游厅“嘉奖”（2022年11月）；</w:t>
            </w:r>
          </w:p>
          <w:p w14:paraId="2B615144">
            <w:pPr>
              <w:numPr>
                <w:ilvl w:val="0"/>
                <w:numId w:val="1"/>
              </w:numPr>
              <w:rPr>
                <w:bCs/>
                <w:color w:val="000000"/>
                <w:sz w:val="22"/>
                <w:szCs w:val="22"/>
              </w:rPr>
            </w:pPr>
            <w:r>
              <w:rPr>
                <w:rFonts w:hint="eastAsia"/>
                <w:bCs/>
                <w:color w:val="000000"/>
                <w:sz w:val="22"/>
                <w:szCs w:val="22"/>
              </w:rPr>
              <w:t>《消失的妈妈2——得荣花开》2023年获四川省文联百佳推优工程优秀原创文艺作品（2023年10月）；</w:t>
            </w:r>
          </w:p>
          <w:p w14:paraId="3EA8F0F8">
            <w:pPr>
              <w:pStyle w:val="2"/>
              <w:rPr>
                <w:sz w:val="20"/>
                <w:szCs w:val="22"/>
              </w:rPr>
            </w:pPr>
            <w:r>
              <w:rPr>
                <w:rFonts w:hint="eastAsia"/>
                <w:bCs/>
                <w:color w:val="000000"/>
                <w:sz w:val="22"/>
                <w:szCs w:val="22"/>
              </w:rPr>
              <w:t>3.《消失的妈妈2——得荣花开》在中国高等院校影视学会举办的2021-2022 年度影视作品推优活动暨第十二届“学院奖”评奖中，获得剧情作品单元(教师组)三等奖（2022年11月）；</w:t>
            </w:r>
          </w:p>
          <w:p w14:paraId="18FA0524">
            <w:pPr>
              <w:rPr>
                <w:bCs/>
                <w:color w:val="000000"/>
                <w:sz w:val="22"/>
                <w:szCs w:val="22"/>
              </w:rPr>
            </w:pPr>
            <w:r>
              <w:rPr>
                <w:rFonts w:hint="eastAsia"/>
                <w:bCs/>
                <w:color w:val="000000"/>
                <w:sz w:val="22"/>
                <w:szCs w:val="22"/>
              </w:rPr>
              <w:t>4.担任“文华大奖”剧目川剧《草鞋县令》演出统筹（2022年9月）；</w:t>
            </w:r>
          </w:p>
          <w:p w14:paraId="79D4DEC3">
            <w:pPr>
              <w:rPr>
                <w:bCs/>
                <w:color w:val="000000"/>
                <w:sz w:val="22"/>
                <w:szCs w:val="22"/>
              </w:rPr>
            </w:pPr>
            <w:r>
              <w:rPr>
                <w:rFonts w:hint="eastAsia"/>
                <w:bCs/>
                <w:color w:val="000000"/>
                <w:sz w:val="22"/>
                <w:szCs w:val="22"/>
              </w:rPr>
              <w:t>5.担任川剧《梦回东坡》演出总监，该剧目先后获得第五届四川文华奖剧目大奖、四川省文学艺术届联合会2023“百佳推优”原创文艺作品、四川省第十七届精神文明建设“五个一工程”优秀作品奖、四川省第二届川剧汇演优秀剧目二等奖。（2003年10月至今）；</w:t>
            </w:r>
          </w:p>
          <w:p w14:paraId="0E6FB833">
            <w:pPr>
              <w:rPr>
                <w:bCs/>
                <w:color w:val="000000"/>
                <w:sz w:val="22"/>
                <w:szCs w:val="22"/>
              </w:rPr>
            </w:pPr>
            <w:r>
              <w:rPr>
                <w:rFonts w:hint="eastAsia"/>
                <w:bCs/>
                <w:color w:val="000000"/>
                <w:sz w:val="22"/>
                <w:szCs w:val="22"/>
              </w:rPr>
              <w:t>6.担任川剧《变脸》演出总监，该剧目获得2024郭沫若文学艺术奖艺术大奖（2024年11月）；</w:t>
            </w:r>
          </w:p>
          <w:p w14:paraId="2A502205">
            <w:pPr>
              <w:pStyle w:val="2"/>
              <w:rPr>
                <w:bCs/>
                <w:color w:val="000000"/>
                <w:sz w:val="22"/>
                <w:szCs w:val="22"/>
              </w:rPr>
            </w:pPr>
            <w:r>
              <w:rPr>
                <w:rFonts w:hint="eastAsia"/>
                <w:bCs/>
                <w:color w:val="000000"/>
                <w:sz w:val="22"/>
                <w:szCs w:val="22"/>
              </w:rPr>
              <w:t>7.担任川剧《卧虎令》文字统筹，该剧目在四川省首届川剧汇优秀剧目奖（大幕戏）一等奖（2023年11月）；</w:t>
            </w:r>
          </w:p>
          <w:p w14:paraId="193C4772">
            <w:pPr>
              <w:rPr>
                <w:bCs/>
                <w:color w:val="000000"/>
                <w:sz w:val="22"/>
                <w:szCs w:val="22"/>
              </w:rPr>
            </w:pPr>
            <w:r>
              <w:rPr>
                <w:rFonts w:hint="eastAsia"/>
                <w:bCs/>
                <w:color w:val="000000"/>
                <w:sz w:val="22"/>
                <w:szCs w:val="22"/>
              </w:rPr>
              <w:t>8.担任川剧《芙蓉花仙》演出总监（2024年9月）；</w:t>
            </w:r>
          </w:p>
          <w:p w14:paraId="5739C6EB">
            <w:pPr>
              <w:pStyle w:val="2"/>
              <w:rPr>
                <w:bCs/>
                <w:color w:val="000000"/>
                <w:sz w:val="22"/>
                <w:szCs w:val="22"/>
              </w:rPr>
            </w:pPr>
            <w:r>
              <w:rPr>
                <w:rFonts w:hint="eastAsia"/>
                <w:bCs/>
                <w:color w:val="000000"/>
                <w:sz w:val="22"/>
                <w:szCs w:val="22"/>
              </w:rPr>
              <w:t>9.担任川剧《红漫巴山》演出统筹（2022年）；</w:t>
            </w:r>
          </w:p>
          <w:p w14:paraId="770EAD23">
            <w:pPr>
              <w:pStyle w:val="2"/>
              <w:rPr>
                <w:bCs/>
                <w:color w:val="000000"/>
                <w:sz w:val="22"/>
                <w:szCs w:val="22"/>
              </w:rPr>
            </w:pPr>
            <w:r>
              <w:rPr>
                <w:rFonts w:hint="eastAsia"/>
                <w:bCs/>
                <w:color w:val="000000"/>
                <w:sz w:val="22"/>
                <w:szCs w:val="22"/>
              </w:rPr>
              <w:t>10.担任川剧《龙凤呈祥》文字统筹（2023年1月）；</w:t>
            </w:r>
          </w:p>
          <w:p w14:paraId="5D55DD77">
            <w:r>
              <w:rPr>
                <w:rFonts w:hint="eastAsia"/>
                <w:bCs/>
                <w:color w:val="000000"/>
                <w:sz w:val="22"/>
                <w:szCs w:val="22"/>
              </w:rPr>
              <w:t>11.2023年、2024年连续两年入选四川省文化和旅游厅“师带徒”人才培养编剧项目。</w:t>
            </w:r>
          </w:p>
        </w:tc>
      </w:tr>
      <w:tr w14:paraId="2D54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91" w:hRule="atLeast"/>
          <w:jc w:val="center"/>
        </w:trPr>
        <w:tc>
          <w:tcPr>
            <w:tcW w:w="762" w:type="dxa"/>
            <w:vMerge w:val="continue"/>
          </w:tcPr>
          <w:p w14:paraId="2F6D807F">
            <w:pPr>
              <w:jc w:val="center"/>
              <w:rPr>
                <w:rFonts w:ascii="宋体" w:hAnsi="宋体"/>
                <w:color w:val="000000"/>
                <w:sz w:val="24"/>
              </w:rPr>
            </w:pPr>
          </w:p>
        </w:tc>
        <w:tc>
          <w:tcPr>
            <w:tcW w:w="804" w:type="dxa"/>
            <w:vAlign w:val="center"/>
          </w:tcPr>
          <w:p w14:paraId="5AAE0C1F">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5025A01A">
            <w:pPr>
              <w:spacing w:line="300" w:lineRule="exact"/>
              <w:ind w:firstLine="480" w:firstLineChars="200"/>
              <w:rPr>
                <w:bCs/>
                <w:color w:val="000000"/>
                <w:sz w:val="24"/>
              </w:rPr>
            </w:pPr>
            <w:r>
              <w:rPr>
                <w:rFonts w:hint="eastAsia"/>
                <w:bCs/>
                <w:color w:val="000000"/>
                <w:sz w:val="24"/>
              </w:rPr>
              <w:t>论文《技艺在心 精诚在德——著名川剧表演艺术家陈智林先生印象》发表在《现代艺术》丨月刊总413期丨2023 03</w:t>
            </w:r>
          </w:p>
        </w:tc>
      </w:tr>
    </w:tbl>
    <w:p w14:paraId="625A8EA8">
      <w:pPr>
        <w:rPr>
          <w:rFonts w:eastAsia="仿宋_GB2312"/>
          <w:color w:val="000000" w:themeColor="text1"/>
          <w:sz w:val="32"/>
          <w14:textFill>
            <w14:solidFill>
              <w14:schemeClr w14:val="tx1"/>
            </w14:solidFill>
          </w14:textFill>
        </w:rPr>
      </w:pPr>
      <w:r>
        <w:rPr>
          <w:rFonts w:hint="eastAsia"/>
          <w:b/>
          <w:bCs/>
          <w:color w:val="000000"/>
        </w:rPr>
        <w:t>注：本表应控制在1页之内，“从事专业”为《文化旅游系列（专业）职称专业目录》中的一项</w:t>
      </w:r>
      <w:r>
        <w:rPr>
          <w:rFonts w:hint="eastAsia"/>
          <w:b/>
          <w:color w:val="000000"/>
          <w:sz w:val="32"/>
          <w:szCs w:val="32"/>
        </w:rPr>
        <w:t>。</w:t>
      </w:r>
    </w:p>
    <w:p w14:paraId="56E5767D">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60BA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13A54AC5">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3B475D3B">
            <w:pPr>
              <w:jc w:val="center"/>
              <w:rPr>
                <w:rFonts w:ascii="宋体" w:hAnsi="宋体"/>
                <w:b/>
                <w:color w:val="000000"/>
                <w:sz w:val="24"/>
              </w:rPr>
            </w:pPr>
          </w:p>
        </w:tc>
        <w:tc>
          <w:tcPr>
            <w:tcW w:w="666" w:type="dxa"/>
            <w:vAlign w:val="center"/>
          </w:tcPr>
          <w:p w14:paraId="6892B76D">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15465F63">
            <w:pPr>
              <w:jc w:val="center"/>
              <w:rPr>
                <w:rFonts w:ascii="宋体" w:hAnsi="宋体"/>
                <w:b/>
                <w:color w:val="000000"/>
                <w:sz w:val="24"/>
              </w:rPr>
            </w:pPr>
            <w:r>
              <w:rPr>
                <w:rFonts w:hint="eastAsia" w:ascii="宋体" w:hAnsi="宋体"/>
                <w:b/>
                <w:color w:val="000000"/>
                <w:sz w:val="24"/>
              </w:rPr>
              <w:t>赵思雅</w:t>
            </w:r>
          </w:p>
        </w:tc>
        <w:tc>
          <w:tcPr>
            <w:tcW w:w="1037" w:type="dxa"/>
            <w:vAlign w:val="center"/>
          </w:tcPr>
          <w:p w14:paraId="1EBF0B6B">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09A09442">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4300B241">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34BDDB2D">
            <w:pPr>
              <w:jc w:val="center"/>
              <w:rPr>
                <w:rFonts w:ascii="宋体" w:hAnsi="宋体"/>
                <w:b/>
                <w:color w:val="000000"/>
                <w:sz w:val="24"/>
              </w:rPr>
            </w:pPr>
          </w:p>
        </w:tc>
        <w:tc>
          <w:tcPr>
            <w:tcW w:w="720" w:type="dxa"/>
            <w:vAlign w:val="center"/>
          </w:tcPr>
          <w:p w14:paraId="754A73E9">
            <w:pPr>
              <w:jc w:val="center"/>
              <w:rPr>
                <w:rFonts w:ascii="宋体" w:hAnsi="宋体"/>
                <w:b/>
                <w:color w:val="000000"/>
                <w:sz w:val="24"/>
              </w:rPr>
            </w:pPr>
            <w:r>
              <w:rPr>
                <w:rFonts w:hint="eastAsia" w:ascii="宋体" w:hAnsi="宋体"/>
                <w:b/>
                <w:color w:val="000000"/>
                <w:sz w:val="24"/>
              </w:rPr>
              <w:t>是否</w:t>
            </w:r>
          </w:p>
          <w:p w14:paraId="2C317F44">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79190B66">
            <w:pPr>
              <w:jc w:val="center"/>
              <w:rPr>
                <w:rFonts w:ascii="宋体" w:hAnsi="宋体"/>
                <w:b/>
                <w:color w:val="000000"/>
                <w:sz w:val="24"/>
              </w:rPr>
            </w:pPr>
            <w:r>
              <w:rPr>
                <w:rFonts w:hint="eastAsia" w:ascii="宋体" w:hAnsi="宋体"/>
                <w:b/>
                <w:color w:val="000000"/>
                <w:sz w:val="24"/>
              </w:rPr>
              <w:t>是</w:t>
            </w:r>
          </w:p>
        </w:tc>
      </w:tr>
      <w:tr w14:paraId="4D0E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5E9DD9D2">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37911B2C">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4E2C8143">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438A2BD6">
            <w:pPr>
              <w:jc w:val="center"/>
              <w:rPr>
                <w:rFonts w:ascii="宋体" w:hAnsi="宋体"/>
                <w:b/>
                <w:color w:val="000000"/>
                <w:sz w:val="24"/>
              </w:rPr>
            </w:pPr>
            <w:r>
              <w:rPr>
                <w:rFonts w:hint="eastAsia" w:ascii="宋体" w:hAnsi="宋体"/>
                <w:b/>
                <w:color w:val="000000"/>
                <w:sz w:val="24"/>
              </w:rPr>
              <w:t>2003.10.9</w:t>
            </w:r>
          </w:p>
        </w:tc>
        <w:tc>
          <w:tcPr>
            <w:tcW w:w="765" w:type="dxa"/>
            <w:vAlign w:val="center"/>
          </w:tcPr>
          <w:p w14:paraId="6A154867">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3A4EE292">
            <w:pPr>
              <w:jc w:val="center"/>
              <w:rPr>
                <w:rFonts w:ascii="宋体" w:hAnsi="宋体"/>
                <w:b/>
                <w:color w:val="000000"/>
                <w:sz w:val="24"/>
              </w:rPr>
            </w:pPr>
            <w:r>
              <w:rPr>
                <w:rFonts w:hint="eastAsia" w:ascii="宋体" w:hAnsi="宋体"/>
                <w:b/>
                <w:color w:val="000000"/>
                <w:sz w:val="24"/>
              </w:rPr>
              <w:t>2023.12</w:t>
            </w:r>
          </w:p>
        </w:tc>
      </w:tr>
      <w:tr w14:paraId="5651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44BEC6DB">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2FC95020">
            <w:pPr>
              <w:jc w:val="center"/>
              <w:rPr>
                <w:rFonts w:ascii="宋体" w:hAnsi="宋体"/>
                <w:b/>
                <w:color w:val="000000"/>
                <w:sz w:val="24"/>
              </w:rPr>
            </w:pPr>
            <w:r>
              <w:rPr>
                <w:rFonts w:hint="eastAsia" w:ascii="宋体" w:hAnsi="宋体"/>
                <w:b/>
                <w:color w:val="000000"/>
                <w:sz w:val="24"/>
              </w:rPr>
              <w:t>大专</w:t>
            </w:r>
          </w:p>
        </w:tc>
        <w:tc>
          <w:tcPr>
            <w:tcW w:w="1609" w:type="dxa"/>
            <w:gridSpan w:val="2"/>
            <w:tcBorders>
              <w:top w:val="nil"/>
            </w:tcBorders>
            <w:vAlign w:val="center"/>
          </w:tcPr>
          <w:p w14:paraId="4FDE9D2C">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5988E848">
            <w:pPr>
              <w:jc w:val="center"/>
              <w:rPr>
                <w:rFonts w:ascii="宋体" w:hAnsi="宋体"/>
                <w:b/>
                <w:color w:val="000000"/>
                <w:sz w:val="24"/>
              </w:rPr>
            </w:pPr>
            <w:r>
              <w:rPr>
                <w:rFonts w:hint="eastAsia" w:ascii="宋体" w:hAnsi="宋体"/>
                <w:b/>
                <w:color w:val="000000"/>
                <w:sz w:val="24"/>
              </w:rPr>
              <w:t>2022.7</w:t>
            </w:r>
          </w:p>
        </w:tc>
        <w:tc>
          <w:tcPr>
            <w:tcW w:w="1961" w:type="dxa"/>
            <w:gridSpan w:val="4"/>
            <w:vAlign w:val="center"/>
          </w:tcPr>
          <w:p w14:paraId="6A2D515B">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469CDBFD">
            <w:pPr>
              <w:jc w:val="center"/>
              <w:rPr>
                <w:rFonts w:ascii="宋体" w:hAnsi="宋体"/>
                <w:b/>
                <w:color w:val="000000"/>
                <w:sz w:val="24"/>
              </w:rPr>
            </w:pPr>
            <w:r>
              <w:rPr>
                <w:rFonts w:hint="eastAsia" w:ascii="宋体" w:hAnsi="宋体"/>
                <w:b/>
                <w:color w:val="000000"/>
                <w:sz w:val="24"/>
              </w:rPr>
              <w:t>四川艺术职业学院川剧系</w:t>
            </w:r>
          </w:p>
        </w:tc>
      </w:tr>
      <w:tr w14:paraId="08DF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BD7F08E">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38E2E6DC">
            <w:pPr>
              <w:jc w:val="center"/>
              <w:rPr>
                <w:rFonts w:ascii="宋体" w:hAnsi="宋体"/>
                <w:b/>
                <w:color w:val="000000"/>
                <w:sz w:val="24"/>
              </w:rPr>
            </w:pPr>
            <w:r>
              <w:rPr>
                <w:rFonts w:hint="eastAsia" w:ascii="宋体" w:hAnsi="宋体"/>
                <w:b/>
                <w:color w:val="000000"/>
                <w:sz w:val="24"/>
              </w:rPr>
              <w:t>511502200310090046</w:t>
            </w:r>
          </w:p>
        </w:tc>
      </w:tr>
      <w:tr w14:paraId="6F04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DD86FEE">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495D4A7B">
            <w:pPr>
              <w:jc w:val="center"/>
              <w:rPr>
                <w:rFonts w:ascii="宋体" w:hAnsi="宋体"/>
                <w:b/>
                <w:color w:val="000000"/>
                <w:sz w:val="24"/>
              </w:rPr>
            </w:pPr>
            <w:r>
              <w:rPr>
                <w:rFonts w:ascii="宋体" w:hAnsi="宋体"/>
                <w:b/>
                <w:color w:val="000000"/>
                <w:sz w:val="24"/>
              </w:rPr>
              <w:t>无</w:t>
            </w:r>
          </w:p>
        </w:tc>
        <w:tc>
          <w:tcPr>
            <w:tcW w:w="1683" w:type="dxa"/>
            <w:gridSpan w:val="4"/>
            <w:vAlign w:val="center"/>
          </w:tcPr>
          <w:p w14:paraId="2BD568BD">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6EDF64FF">
            <w:pPr>
              <w:jc w:val="center"/>
              <w:rPr>
                <w:rFonts w:ascii="宋体" w:hAnsi="宋体"/>
                <w:b/>
                <w:color w:val="000000"/>
                <w:sz w:val="24"/>
              </w:rPr>
            </w:pPr>
            <w:r>
              <w:rPr>
                <w:rFonts w:hint="eastAsia" w:ascii="宋体" w:hAnsi="宋体"/>
                <w:b/>
                <w:color w:val="000000"/>
                <w:sz w:val="24"/>
              </w:rPr>
              <w:t>川剧演员</w:t>
            </w:r>
          </w:p>
        </w:tc>
      </w:tr>
      <w:tr w14:paraId="516F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42A8EDAC">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6B3493A9">
            <w:pPr>
              <w:jc w:val="center"/>
              <w:rPr>
                <w:rFonts w:ascii="宋体" w:hAnsi="宋体"/>
                <w:b/>
                <w:color w:val="000000"/>
                <w:sz w:val="24"/>
              </w:rPr>
            </w:pPr>
            <w:r>
              <w:rPr>
                <w:rFonts w:hint="eastAsia" w:ascii="宋体" w:hAnsi="宋体"/>
                <w:b/>
                <w:color w:val="000000"/>
                <w:sz w:val="24"/>
              </w:rPr>
              <w:t>二级演员</w:t>
            </w:r>
          </w:p>
        </w:tc>
        <w:tc>
          <w:tcPr>
            <w:tcW w:w="1683" w:type="dxa"/>
            <w:gridSpan w:val="4"/>
            <w:vAlign w:val="center"/>
          </w:tcPr>
          <w:p w14:paraId="14BAB626">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6E62FA37">
            <w:pPr>
              <w:jc w:val="center"/>
              <w:rPr>
                <w:rFonts w:ascii="宋体" w:hAnsi="宋体"/>
                <w:b/>
                <w:color w:val="000000"/>
                <w:sz w:val="24"/>
              </w:rPr>
            </w:pPr>
            <w:r>
              <w:rPr>
                <w:rFonts w:hint="eastAsia" w:ascii="宋体" w:hAnsi="宋体"/>
                <w:b/>
                <w:color w:val="000000"/>
                <w:sz w:val="24"/>
              </w:rPr>
              <w:t>演员</w:t>
            </w:r>
          </w:p>
        </w:tc>
      </w:tr>
      <w:tr w14:paraId="2C84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6B7B3B32">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0AB6F679">
            <w:pPr>
              <w:jc w:val="center"/>
              <w:rPr>
                <w:rFonts w:ascii="宋体" w:hAnsi="宋体"/>
                <w:b/>
                <w:color w:val="000000"/>
                <w:sz w:val="24"/>
              </w:rPr>
            </w:pPr>
          </w:p>
          <w:p w14:paraId="7BE7E89A">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2F901F2E">
            <w:pPr>
              <w:jc w:val="center"/>
              <w:rPr>
                <w:rFonts w:ascii="宋体" w:hAnsi="宋体"/>
                <w:b/>
                <w:color w:val="000000"/>
                <w:sz w:val="24"/>
              </w:rPr>
            </w:pPr>
            <w:r>
              <w:rPr>
                <w:rFonts w:hint="eastAsia" w:ascii="宋体" w:hAnsi="宋体"/>
                <w:b/>
                <w:color w:val="000000"/>
                <w:sz w:val="24"/>
              </w:rPr>
              <w:t>主要创作作品</w:t>
            </w:r>
          </w:p>
          <w:p w14:paraId="268263C6">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76A5886B">
            <w:pPr>
              <w:spacing w:line="300" w:lineRule="exact"/>
              <w:rPr>
                <w:rFonts w:ascii="仿宋_GB2312" w:hAnsi="宋体" w:eastAsia="仿宋_GB2312"/>
                <w:color w:val="000000"/>
                <w:sz w:val="24"/>
              </w:rPr>
            </w:pPr>
            <w:r>
              <w:rPr>
                <w:rFonts w:hint="eastAsia"/>
              </w:rPr>
              <w:t>《六月雪》《刁窗》《情探》《思凡》《乔子口》《寻子开荤》《长生殿》等折子戏，2018年至今在《绣襦记》中饰演李亚仙，2024年至今在《白蛇传》中饰演白素贞，2022年至今在《易胆大》中饰演花想容，2024年至今在《芙蓉花仙》饰演芙蓉，2023年至今在《龙凤呈祥》饰演孙尚香，2021年至今在《心有泪千行》饰演心梅，2024年至今在《乔太守乱点鸳鸯谱》饰演刘慧娘，2023年至今在《梦回东坡》饰演王朝云。</w:t>
            </w:r>
          </w:p>
        </w:tc>
      </w:tr>
      <w:tr w14:paraId="1212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3A9ABE90">
            <w:pPr>
              <w:jc w:val="center"/>
              <w:rPr>
                <w:rFonts w:ascii="宋体" w:hAnsi="宋体"/>
                <w:b/>
                <w:color w:val="000000"/>
                <w:sz w:val="24"/>
              </w:rPr>
            </w:pPr>
          </w:p>
        </w:tc>
        <w:tc>
          <w:tcPr>
            <w:tcW w:w="804" w:type="dxa"/>
            <w:vAlign w:val="center"/>
          </w:tcPr>
          <w:p w14:paraId="11E07BAF">
            <w:pPr>
              <w:jc w:val="center"/>
              <w:rPr>
                <w:rFonts w:ascii="宋体" w:hAnsi="宋体"/>
                <w:b/>
                <w:color w:val="000000"/>
                <w:sz w:val="24"/>
              </w:rPr>
            </w:pPr>
            <w:r>
              <w:rPr>
                <w:rFonts w:hint="eastAsia" w:ascii="宋体" w:hAnsi="宋体"/>
                <w:b/>
                <w:color w:val="000000"/>
                <w:sz w:val="24"/>
              </w:rPr>
              <w:t>获奖或其他主要业绩</w:t>
            </w:r>
          </w:p>
          <w:p w14:paraId="06245544">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4EC4192D">
            <w:pPr>
              <w:ind w:firstLine="315" w:firstLineChars="150"/>
            </w:pPr>
            <w:r>
              <w:rPr>
                <w:rFonts w:hint="eastAsia"/>
              </w:rPr>
              <w:t>2024年凭借剧目《乔子口》荣获四川省第七届青年川剧比赛一等奖，2022年凭借剧目《六月雪》参加四川省第六届青年川剧比赛获得三等奖，2022年参加四川卫视《中国有川剧》获传播贡献奖，2022年参加第四届梨花杯全国青少年戏曲教育教学展演，2023年主演四川卫视川剧题材电视剧《粉墨芳华》，2024年编导的四川清音《宜城山水》作为优秀节目参加“花开的声音”—第六届四川省少儿曲艺优秀展演荣获一等奖，2024年主演川剧《梦回东坡》荣获四川文化奖剧目大奖。</w:t>
            </w:r>
          </w:p>
        </w:tc>
      </w:tr>
      <w:tr w14:paraId="690B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61BA33BF">
            <w:pPr>
              <w:jc w:val="center"/>
              <w:rPr>
                <w:rFonts w:ascii="宋体" w:hAnsi="宋体"/>
                <w:color w:val="000000"/>
                <w:sz w:val="24"/>
              </w:rPr>
            </w:pPr>
          </w:p>
        </w:tc>
        <w:tc>
          <w:tcPr>
            <w:tcW w:w="804" w:type="dxa"/>
            <w:vAlign w:val="center"/>
          </w:tcPr>
          <w:p w14:paraId="25727EA5">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026E0A05">
            <w:pPr>
              <w:spacing w:line="300" w:lineRule="exact"/>
              <w:ind w:firstLine="420" w:firstLineChars="200"/>
            </w:pPr>
            <w:r>
              <w:rPr>
                <w:rFonts w:hint="eastAsia"/>
              </w:rPr>
              <w:t>现代艺术丨月刊总413期丨2023 03知戏情  懂戏理——浅析川剧中人物的塑造</w:t>
            </w:r>
          </w:p>
          <w:p w14:paraId="4A722245">
            <w:pPr>
              <w:spacing w:line="300" w:lineRule="exact"/>
            </w:pPr>
            <w:r>
              <w:rPr>
                <w:rFonts w:hint="eastAsia"/>
              </w:rPr>
              <w:t xml:space="preserve">    ISSN1009—5233</w:t>
            </w:r>
          </w:p>
        </w:tc>
      </w:tr>
    </w:tbl>
    <w:p w14:paraId="4182E68A">
      <w:r>
        <w:rPr>
          <w:rFonts w:hint="eastAsia"/>
          <w:b/>
          <w:bCs/>
          <w:color w:val="000000"/>
        </w:rPr>
        <w:t>注：本表应控制在1页之内，“从事专业”为《文化旅游系列（专业）职称专业目录》中的一项</w:t>
      </w:r>
      <w:r>
        <w:rPr>
          <w:rFonts w:hint="eastAsia"/>
          <w:b/>
          <w:color w:val="000000"/>
          <w:sz w:val="32"/>
          <w:szCs w:val="32"/>
        </w:rPr>
        <w:t>。</w:t>
      </w:r>
    </w:p>
    <w:p w14:paraId="58EBB9EC">
      <w:pPr>
        <w:ind w:firstLine="160" w:firstLineChars="50"/>
        <w:rPr>
          <w:rFonts w:eastAsia="仿宋_GB2312"/>
          <w:color w:val="000000" w:themeColor="text1"/>
          <w:sz w:val="32"/>
          <w14:textFill>
            <w14:solidFill>
              <w14:schemeClr w14:val="tx1"/>
            </w14:solidFill>
          </w14:textFill>
        </w:rPr>
      </w:pPr>
    </w:p>
    <w:p w14:paraId="2920E5DE"/>
    <w:p w14:paraId="3747F651">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21E9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4F9584DD">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39CDF788">
            <w:pPr>
              <w:jc w:val="center"/>
              <w:rPr>
                <w:rFonts w:ascii="宋体" w:hAnsi="宋体"/>
                <w:b/>
                <w:color w:val="000000"/>
                <w:sz w:val="24"/>
              </w:rPr>
            </w:pPr>
          </w:p>
        </w:tc>
        <w:tc>
          <w:tcPr>
            <w:tcW w:w="666" w:type="dxa"/>
            <w:vAlign w:val="center"/>
          </w:tcPr>
          <w:p w14:paraId="7EF83196">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7EB256DB">
            <w:pPr>
              <w:jc w:val="center"/>
              <w:rPr>
                <w:rFonts w:hint="eastAsia" w:ascii="宋体" w:hAnsi="宋体"/>
                <w:b/>
                <w:color w:val="000000"/>
                <w:sz w:val="24"/>
                <w:lang w:eastAsia="zh-CN"/>
              </w:rPr>
            </w:pPr>
            <w:r>
              <w:rPr>
                <w:rFonts w:hint="eastAsia" w:ascii="宋体" w:hAnsi="宋体"/>
                <w:b/>
                <w:color w:val="000000"/>
                <w:sz w:val="24"/>
                <w:lang w:eastAsia="zh-CN"/>
              </w:rPr>
              <w:t>刘咏涵</w:t>
            </w:r>
          </w:p>
        </w:tc>
        <w:tc>
          <w:tcPr>
            <w:tcW w:w="1037" w:type="dxa"/>
            <w:vAlign w:val="center"/>
          </w:tcPr>
          <w:p w14:paraId="36489DFE">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77044FC2">
            <w:pPr>
              <w:jc w:val="center"/>
              <w:rPr>
                <w:rFonts w:hint="eastAsia" w:ascii="宋体" w:hAnsi="宋体"/>
                <w:b/>
                <w:color w:val="000000"/>
                <w:sz w:val="24"/>
                <w:lang w:eastAsia="zh-CN"/>
              </w:rPr>
            </w:pPr>
            <w:r>
              <w:rPr>
                <w:rFonts w:hint="eastAsia" w:ascii="宋体" w:hAnsi="宋体"/>
                <w:b/>
                <w:color w:val="000000"/>
                <w:sz w:val="24"/>
                <w:lang w:eastAsia="zh-CN"/>
              </w:rPr>
              <w:t>女</w:t>
            </w:r>
          </w:p>
        </w:tc>
        <w:tc>
          <w:tcPr>
            <w:tcW w:w="1676" w:type="dxa"/>
            <w:gridSpan w:val="3"/>
            <w:vAlign w:val="center"/>
          </w:tcPr>
          <w:p w14:paraId="5A14CAB6">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6B2D323A">
            <w:pPr>
              <w:jc w:val="center"/>
              <w:rPr>
                <w:rFonts w:ascii="宋体" w:hAnsi="宋体"/>
                <w:b/>
                <w:color w:val="000000"/>
                <w:sz w:val="24"/>
              </w:rPr>
            </w:pPr>
          </w:p>
        </w:tc>
        <w:tc>
          <w:tcPr>
            <w:tcW w:w="720" w:type="dxa"/>
            <w:vAlign w:val="center"/>
          </w:tcPr>
          <w:p w14:paraId="0D52DB74">
            <w:pPr>
              <w:jc w:val="center"/>
              <w:rPr>
                <w:rFonts w:ascii="宋体" w:hAnsi="宋体"/>
                <w:b/>
                <w:color w:val="000000"/>
                <w:sz w:val="24"/>
              </w:rPr>
            </w:pPr>
            <w:r>
              <w:rPr>
                <w:rFonts w:hint="eastAsia" w:ascii="宋体" w:hAnsi="宋体"/>
                <w:b/>
                <w:color w:val="000000"/>
                <w:sz w:val="24"/>
              </w:rPr>
              <w:t>是否</w:t>
            </w:r>
          </w:p>
          <w:p w14:paraId="75F06315">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64C2BDF8">
            <w:pPr>
              <w:jc w:val="center"/>
              <w:rPr>
                <w:rFonts w:hint="eastAsia" w:ascii="宋体" w:hAnsi="宋体"/>
                <w:b/>
                <w:color w:val="000000"/>
                <w:sz w:val="24"/>
                <w:lang w:eastAsia="zh-CN"/>
              </w:rPr>
            </w:pPr>
            <w:r>
              <w:rPr>
                <w:rFonts w:hint="eastAsia" w:ascii="宋体" w:hAnsi="宋体"/>
                <w:b/>
                <w:color w:val="000000"/>
                <w:sz w:val="24"/>
                <w:lang w:eastAsia="zh-CN"/>
              </w:rPr>
              <w:t>是</w:t>
            </w:r>
          </w:p>
        </w:tc>
      </w:tr>
      <w:tr w14:paraId="0B8B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303A33E4">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5060FA21">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28E8315E">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77C7D75F">
            <w:pPr>
              <w:jc w:val="center"/>
              <w:rPr>
                <w:rFonts w:hint="eastAsia" w:ascii="宋体" w:hAnsi="宋体"/>
                <w:b/>
                <w:color w:val="000000"/>
                <w:sz w:val="24"/>
                <w:lang w:eastAsia="zh-CN"/>
              </w:rPr>
            </w:pPr>
            <w:r>
              <w:rPr>
                <w:rFonts w:hint="eastAsia" w:ascii="宋体" w:hAnsi="宋体"/>
                <w:b/>
                <w:color w:val="000000"/>
                <w:sz w:val="24"/>
                <w:lang w:eastAsia="zh-CN"/>
              </w:rPr>
              <w:t>2002.12.02</w:t>
            </w:r>
          </w:p>
        </w:tc>
        <w:tc>
          <w:tcPr>
            <w:tcW w:w="765" w:type="dxa"/>
            <w:vAlign w:val="center"/>
          </w:tcPr>
          <w:p w14:paraId="3A486185">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2884F8C3">
            <w:pPr>
              <w:jc w:val="center"/>
              <w:rPr>
                <w:rFonts w:hint="eastAsia" w:ascii="宋体" w:hAnsi="宋体"/>
                <w:b/>
                <w:color w:val="000000"/>
                <w:sz w:val="24"/>
                <w:lang w:eastAsia="zh-CN"/>
              </w:rPr>
            </w:pPr>
            <w:r>
              <w:rPr>
                <w:rFonts w:hint="eastAsia" w:ascii="宋体" w:hAnsi="宋体"/>
                <w:b/>
                <w:color w:val="000000"/>
                <w:sz w:val="24"/>
                <w:lang w:eastAsia="zh-CN"/>
              </w:rPr>
              <w:t>2024.12</w:t>
            </w:r>
          </w:p>
        </w:tc>
      </w:tr>
      <w:tr w14:paraId="41B8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569850F9">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64954DDF">
            <w:pPr>
              <w:jc w:val="center"/>
              <w:rPr>
                <w:rFonts w:hint="eastAsia" w:ascii="宋体" w:hAnsi="宋体"/>
                <w:b/>
                <w:color w:val="000000"/>
                <w:sz w:val="24"/>
                <w:lang w:eastAsia="zh-CN"/>
              </w:rPr>
            </w:pPr>
            <w:r>
              <w:rPr>
                <w:rFonts w:hint="eastAsia" w:ascii="宋体" w:hAnsi="宋体"/>
                <w:b/>
                <w:color w:val="000000"/>
                <w:sz w:val="24"/>
                <w:lang w:eastAsia="zh-CN"/>
              </w:rPr>
              <w:t>大专</w:t>
            </w:r>
          </w:p>
        </w:tc>
        <w:tc>
          <w:tcPr>
            <w:tcW w:w="1609" w:type="dxa"/>
            <w:gridSpan w:val="2"/>
            <w:tcBorders>
              <w:top w:val="nil"/>
            </w:tcBorders>
            <w:vAlign w:val="center"/>
          </w:tcPr>
          <w:p w14:paraId="3C14D1ED">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14F21FFD">
            <w:pPr>
              <w:jc w:val="center"/>
              <w:rPr>
                <w:rFonts w:hint="eastAsia" w:ascii="宋体" w:hAnsi="宋体"/>
                <w:b/>
                <w:color w:val="000000"/>
                <w:sz w:val="24"/>
                <w:lang w:eastAsia="zh-CN"/>
              </w:rPr>
            </w:pPr>
            <w:r>
              <w:rPr>
                <w:rFonts w:hint="eastAsia" w:ascii="宋体" w:hAnsi="宋体"/>
                <w:b/>
                <w:color w:val="000000"/>
                <w:sz w:val="24"/>
                <w:lang w:eastAsia="zh-CN"/>
              </w:rPr>
              <w:t>2024.6</w:t>
            </w:r>
          </w:p>
        </w:tc>
        <w:tc>
          <w:tcPr>
            <w:tcW w:w="1961" w:type="dxa"/>
            <w:gridSpan w:val="4"/>
            <w:vAlign w:val="center"/>
          </w:tcPr>
          <w:p w14:paraId="22AC8FBC">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022BC77E">
            <w:pPr>
              <w:jc w:val="center"/>
              <w:rPr>
                <w:rFonts w:hint="eastAsia" w:ascii="宋体" w:hAnsi="宋体"/>
                <w:b/>
                <w:color w:val="000000"/>
                <w:sz w:val="24"/>
                <w:lang w:eastAsia="zh-CN"/>
              </w:rPr>
            </w:pPr>
            <w:r>
              <w:rPr>
                <w:rFonts w:hint="eastAsia" w:ascii="宋体" w:hAnsi="宋体"/>
                <w:b/>
                <w:color w:val="000000"/>
                <w:sz w:val="24"/>
                <w:lang w:eastAsia="zh-CN"/>
              </w:rPr>
              <w:t>四川艺术职业学院 川剧表演</w:t>
            </w:r>
          </w:p>
        </w:tc>
      </w:tr>
      <w:tr w14:paraId="38B9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0E86044">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588A96BF">
            <w:pPr>
              <w:jc w:val="center"/>
              <w:rPr>
                <w:rFonts w:hint="eastAsia" w:ascii="宋体" w:hAnsi="宋体"/>
                <w:b/>
                <w:color w:val="000000"/>
                <w:sz w:val="24"/>
                <w:lang w:eastAsia="zh-CN"/>
              </w:rPr>
            </w:pPr>
            <w:r>
              <w:rPr>
                <w:rFonts w:hint="eastAsia" w:ascii="宋体" w:hAnsi="宋体"/>
                <w:b/>
                <w:color w:val="000000"/>
                <w:sz w:val="24"/>
                <w:lang w:eastAsia="zh-CN"/>
              </w:rPr>
              <w:t>510502200212020449</w:t>
            </w:r>
          </w:p>
        </w:tc>
      </w:tr>
      <w:tr w14:paraId="43D8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F6D2450">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00E59513">
            <w:pPr>
              <w:jc w:val="center"/>
              <w:rPr>
                <w:rFonts w:hint="eastAsia" w:ascii="宋体" w:hAnsi="宋体"/>
                <w:b/>
                <w:color w:val="000000"/>
                <w:sz w:val="24"/>
                <w:lang w:eastAsia="zh-CN"/>
              </w:rPr>
            </w:pPr>
            <w:r>
              <w:rPr>
                <w:rFonts w:hint="eastAsia" w:ascii="宋体" w:hAnsi="宋体"/>
                <w:b/>
                <w:color w:val="000000"/>
                <w:sz w:val="24"/>
                <w:lang w:eastAsia="zh-CN"/>
              </w:rPr>
              <w:t>无</w:t>
            </w:r>
          </w:p>
        </w:tc>
        <w:tc>
          <w:tcPr>
            <w:tcW w:w="1683" w:type="dxa"/>
            <w:gridSpan w:val="4"/>
            <w:vAlign w:val="center"/>
          </w:tcPr>
          <w:p w14:paraId="2652824D">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00575C9C">
            <w:pPr>
              <w:jc w:val="center"/>
              <w:rPr>
                <w:rFonts w:hint="eastAsia" w:ascii="宋体" w:hAnsi="宋体"/>
                <w:b/>
                <w:color w:val="000000"/>
                <w:sz w:val="24"/>
                <w:lang w:eastAsia="zh-CN"/>
              </w:rPr>
            </w:pPr>
            <w:r>
              <w:rPr>
                <w:rFonts w:hint="eastAsia" w:ascii="宋体" w:hAnsi="宋体"/>
                <w:b/>
                <w:color w:val="000000"/>
                <w:sz w:val="24"/>
                <w:lang w:eastAsia="zh-CN"/>
              </w:rPr>
              <w:t>川剧演员</w:t>
            </w:r>
          </w:p>
        </w:tc>
      </w:tr>
      <w:tr w14:paraId="7961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B10D3B0">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631EA89A">
            <w:pPr>
              <w:jc w:val="center"/>
              <w:rPr>
                <w:rFonts w:hint="eastAsia" w:ascii="宋体" w:hAnsi="宋体"/>
                <w:b/>
                <w:color w:val="000000"/>
                <w:sz w:val="24"/>
                <w:lang w:eastAsia="zh-CN"/>
              </w:rPr>
            </w:pPr>
            <w:r>
              <w:rPr>
                <w:rFonts w:hint="eastAsia" w:ascii="宋体" w:hAnsi="宋体"/>
                <w:b/>
                <w:color w:val="000000"/>
                <w:sz w:val="24"/>
                <w:lang w:eastAsia="zh-CN"/>
              </w:rPr>
              <w:t>二级演员</w:t>
            </w:r>
          </w:p>
        </w:tc>
        <w:tc>
          <w:tcPr>
            <w:tcW w:w="1683" w:type="dxa"/>
            <w:gridSpan w:val="4"/>
            <w:vAlign w:val="center"/>
          </w:tcPr>
          <w:p w14:paraId="318BEEFA">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19B4E04F">
            <w:pPr>
              <w:jc w:val="center"/>
              <w:rPr>
                <w:rFonts w:hint="eastAsia" w:ascii="宋体" w:hAnsi="宋体"/>
                <w:b/>
                <w:color w:val="000000"/>
                <w:sz w:val="24"/>
                <w:lang w:eastAsia="zh-CN"/>
              </w:rPr>
            </w:pPr>
            <w:r>
              <w:rPr>
                <w:rFonts w:hint="eastAsia" w:ascii="宋体" w:hAnsi="宋体"/>
                <w:b/>
                <w:color w:val="000000"/>
                <w:sz w:val="24"/>
                <w:lang w:eastAsia="zh-CN"/>
              </w:rPr>
              <w:t>演员</w:t>
            </w:r>
          </w:p>
        </w:tc>
      </w:tr>
      <w:tr w14:paraId="425D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630E0DD0">
            <w:pPr>
              <w:jc w:val="center"/>
              <w:rPr>
                <w:rFonts w:hint="eastAsia"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529F6111">
            <w:pPr>
              <w:jc w:val="center"/>
              <w:rPr>
                <w:rFonts w:hint="eastAsia" w:ascii="宋体" w:hAnsi="宋体"/>
                <w:b/>
                <w:color w:val="000000"/>
                <w:sz w:val="24"/>
              </w:rPr>
            </w:pPr>
          </w:p>
          <w:p w14:paraId="1B19D603">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162D49A1">
            <w:pPr>
              <w:jc w:val="center"/>
              <w:rPr>
                <w:rFonts w:ascii="宋体" w:hAnsi="宋体"/>
                <w:b/>
                <w:color w:val="000000"/>
                <w:sz w:val="24"/>
              </w:rPr>
            </w:pPr>
            <w:r>
              <w:rPr>
                <w:rFonts w:hint="eastAsia" w:ascii="宋体" w:hAnsi="宋体"/>
                <w:b/>
                <w:color w:val="000000"/>
                <w:sz w:val="24"/>
              </w:rPr>
              <w:t>主要创作作</w:t>
            </w:r>
            <w:r>
              <w:rPr>
                <w:rFonts w:hint="eastAsia" w:ascii="宋体" w:hAnsi="宋体"/>
                <w:b/>
                <w:color w:val="000000"/>
                <w:sz w:val="24"/>
                <w:lang w:eastAsia="zh-CN"/>
              </w:rPr>
              <w:t>品</w:t>
            </w:r>
          </w:p>
          <w:p w14:paraId="121D05CB">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16DE43B0">
            <w:pPr>
              <w:pStyle w:val="6"/>
              <w:widowControl/>
              <w:spacing w:beforeAutospacing="0" w:after="0" w:afterAutospacing="0" w:line="216" w:lineRule="atLeast"/>
              <w:ind w:left="0" w:right="0" w:firstLine="0"/>
              <w:jc w:val="both"/>
              <w:rPr>
                <w:rFonts w:hint="eastAsia" w:ascii="楷体" w:hAnsi="楷体" w:eastAsia="楷体" w:cs="楷体"/>
                <w:b w:val="0"/>
                <w:i w:val="0"/>
                <w:caps w:val="0"/>
                <w:color w:val="000000"/>
                <w:spacing w:val="0"/>
                <w:sz w:val="21"/>
                <w:szCs w:val="21"/>
                <w:u w:val="none"/>
                <w:lang w:eastAsia="zh-CN"/>
              </w:rPr>
            </w:pPr>
            <w:r>
              <w:rPr>
                <w:rFonts w:hint="eastAsia" w:ascii="楷体" w:hAnsi="楷体" w:eastAsia="楷体" w:cs="楷体"/>
                <w:b w:val="0"/>
                <w:i w:val="0"/>
                <w:caps w:val="0"/>
                <w:color w:val="000000"/>
                <w:spacing w:val="0"/>
                <w:sz w:val="21"/>
                <w:szCs w:val="21"/>
                <w:u w:val="none"/>
                <w:lang w:eastAsia="zh-CN"/>
              </w:rPr>
              <w:t>《射雕》《刺目劝学》《三祭江》《衣冠梦》《贵妃醉酒》等折子戏，2024年至今演出大幕戏《梦回东坡》在剧中饰演王闰之</w:t>
            </w:r>
          </w:p>
          <w:p w14:paraId="10036D15">
            <w:pPr>
              <w:pStyle w:val="6"/>
              <w:widowControl/>
              <w:spacing w:beforeAutospacing="0" w:after="0" w:afterAutospacing="0" w:line="216" w:lineRule="atLeast"/>
              <w:ind w:left="0" w:right="0" w:firstLine="0"/>
              <w:jc w:val="both"/>
              <w:rPr>
                <w:rFonts w:hint="eastAsia" w:ascii="楷体" w:hAnsi="楷体" w:eastAsia="楷体" w:cs="楷体"/>
                <w:b w:val="0"/>
                <w:i w:val="0"/>
                <w:caps w:val="0"/>
                <w:color w:val="000000"/>
                <w:spacing w:val="0"/>
                <w:sz w:val="21"/>
                <w:szCs w:val="21"/>
                <w:u w:val="none"/>
                <w:lang w:eastAsia="zh-CN"/>
              </w:rPr>
            </w:pPr>
          </w:p>
        </w:tc>
      </w:tr>
      <w:tr w14:paraId="2E25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2DD7751A">
            <w:pPr>
              <w:jc w:val="center"/>
              <w:rPr>
                <w:rFonts w:ascii="宋体" w:hAnsi="宋体"/>
                <w:b/>
                <w:color w:val="000000"/>
                <w:sz w:val="24"/>
              </w:rPr>
            </w:pPr>
          </w:p>
        </w:tc>
        <w:tc>
          <w:tcPr>
            <w:tcW w:w="804" w:type="dxa"/>
            <w:vAlign w:val="center"/>
          </w:tcPr>
          <w:p w14:paraId="57EAAEC5">
            <w:pPr>
              <w:jc w:val="center"/>
              <w:rPr>
                <w:rFonts w:ascii="宋体" w:hAnsi="宋体"/>
                <w:b/>
                <w:color w:val="000000"/>
                <w:sz w:val="24"/>
              </w:rPr>
            </w:pPr>
            <w:r>
              <w:rPr>
                <w:rFonts w:hint="eastAsia" w:ascii="宋体" w:hAnsi="宋体"/>
                <w:b/>
                <w:color w:val="000000"/>
                <w:sz w:val="24"/>
              </w:rPr>
              <w:t>获奖或其他</w:t>
            </w:r>
            <w:r>
              <w:rPr>
                <w:rFonts w:hint="eastAsia" w:ascii="宋体" w:hAnsi="宋体"/>
                <w:b/>
                <w:color w:val="000000"/>
                <w:sz w:val="24"/>
                <w:lang w:eastAsia="zh-CN"/>
              </w:rPr>
              <w:t>主</w:t>
            </w:r>
            <w:r>
              <w:rPr>
                <w:rFonts w:hint="eastAsia" w:ascii="宋体" w:hAnsi="宋体"/>
                <w:b/>
                <w:color w:val="000000"/>
                <w:sz w:val="24"/>
              </w:rPr>
              <w:t>要业绩</w:t>
            </w:r>
          </w:p>
          <w:p w14:paraId="53AD4F33">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21BE2020">
            <w:pPr>
              <w:ind w:left="0" w:leftChars="0" w:firstLine="0" w:firstLineChars="0"/>
              <w:rPr>
                <w:bCs/>
                <w:color w:val="000000"/>
                <w:sz w:val="24"/>
              </w:rPr>
            </w:pPr>
            <w:r>
              <w:rPr>
                <w:rFonts w:hint="eastAsia"/>
                <w:sz w:val="21"/>
                <w:szCs w:val="21"/>
                <w:lang w:eastAsia="zh-CN"/>
              </w:rPr>
              <w:t>2024年</w:t>
            </w:r>
            <w:r>
              <w:rPr>
                <w:rFonts w:hint="eastAsia"/>
                <w:sz w:val="21"/>
                <w:szCs w:val="21"/>
              </w:rPr>
              <w:t>主演川剧《梦回东坡》荣获四川省文化艺术奖项文华剧目大奖</w:t>
            </w:r>
            <w:r>
              <w:rPr>
                <w:rFonts w:hint="eastAsia"/>
                <w:sz w:val="21"/>
                <w:szCs w:val="21"/>
                <w:lang w:eastAsia="zh-CN"/>
              </w:rPr>
              <w:t>、</w:t>
            </w:r>
            <w:r>
              <w:rPr>
                <w:rFonts w:hint="eastAsia"/>
                <w:sz w:val="21"/>
                <w:szCs w:val="21"/>
              </w:rPr>
              <w:t>四川省第二届川剧汇演优秀剧目奖（大幕戏）二等奖</w:t>
            </w:r>
            <w:r>
              <w:rPr>
                <w:rFonts w:hint="eastAsia"/>
                <w:sz w:val="21"/>
                <w:szCs w:val="21"/>
                <w:lang w:eastAsia="zh-CN"/>
              </w:rPr>
              <w:t>、</w:t>
            </w:r>
            <w:r>
              <w:rPr>
                <w:rFonts w:hint="eastAsia"/>
                <w:sz w:val="21"/>
                <w:szCs w:val="21"/>
              </w:rPr>
              <w:t>四川省第十七届精神文明建设“五个一工程”优秀作品奖</w:t>
            </w:r>
            <w:r>
              <w:rPr>
                <w:rFonts w:hint="eastAsia"/>
                <w:sz w:val="21"/>
                <w:szCs w:val="21"/>
                <w:lang w:eastAsia="zh-CN"/>
              </w:rPr>
              <w:t>、</w:t>
            </w:r>
            <w:r>
              <w:rPr>
                <w:rFonts w:hint="eastAsia"/>
                <w:sz w:val="21"/>
                <w:szCs w:val="21"/>
              </w:rPr>
              <w:t>四川省文学艺术界联合会2023“百佳推优”年度排行榜优秀原创文艺作品。</w:t>
            </w:r>
          </w:p>
        </w:tc>
      </w:tr>
      <w:tr w14:paraId="1F77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345C0AF1">
            <w:pPr>
              <w:jc w:val="center"/>
              <w:rPr>
                <w:rFonts w:ascii="宋体" w:hAnsi="宋体"/>
                <w:color w:val="000000"/>
                <w:sz w:val="24"/>
              </w:rPr>
            </w:pPr>
          </w:p>
        </w:tc>
        <w:tc>
          <w:tcPr>
            <w:tcW w:w="804" w:type="dxa"/>
            <w:vAlign w:val="center"/>
          </w:tcPr>
          <w:p w14:paraId="253A66B8">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1ED44C1A">
            <w:pPr>
              <w:spacing w:line="300" w:lineRule="exact"/>
              <w:ind w:left="0" w:leftChars="0" w:firstLine="0" w:firstLineChars="0"/>
              <w:rPr>
                <w:rFonts w:hint="eastAsia"/>
                <w:bCs/>
                <w:color w:val="000000"/>
                <w:sz w:val="24"/>
                <w:lang w:eastAsia="zh-CN"/>
              </w:rPr>
            </w:pPr>
            <w:r>
              <w:rPr>
                <w:rFonts w:hint="eastAsia"/>
                <w:bCs/>
                <w:color w:val="000000"/>
                <w:sz w:val="24"/>
                <w:lang w:eastAsia="zh-CN"/>
              </w:rPr>
              <w:t>“现代艺术”2024年第7月总第429期月刊主创·谈</w:t>
            </w:r>
          </w:p>
          <w:p w14:paraId="49A20CE8">
            <w:pPr>
              <w:spacing w:line="300" w:lineRule="exact"/>
              <w:ind w:left="0" w:leftChars="0" w:firstLine="0" w:firstLineChars="0"/>
              <w:rPr>
                <w:rFonts w:hint="eastAsia"/>
                <w:bCs/>
                <w:color w:val="000000"/>
                <w:sz w:val="24"/>
                <w:lang w:eastAsia="zh-CN"/>
              </w:rPr>
            </w:pPr>
          </w:p>
          <w:p w14:paraId="5508C069">
            <w:pPr>
              <w:spacing w:line="300" w:lineRule="exact"/>
              <w:ind w:left="0" w:leftChars="0" w:firstLine="0" w:firstLineChars="0"/>
              <w:rPr>
                <w:rFonts w:hint="eastAsia"/>
                <w:bCs/>
                <w:color w:val="000000"/>
                <w:sz w:val="24"/>
                <w:lang w:eastAsia="zh-CN"/>
              </w:rPr>
            </w:pPr>
            <w:r>
              <w:rPr>
                <w:rFonts w:hint="eastAsia"/>
              </w:rPr>
              <w:t>国际标准连续出版物号ISSN1009-5233</w:t>
            </w:r>
            <w:r>
              <w:rPr>
                <w:rFonts w:hint="eastAsia"/>
                <w:lang w:eastAsia="zh-CN"/>
              </w:rPr>
              <w:t xml:space="preserve"> </w:t>
            </w:r>
            <w:r>
              <w:rPr>
                <w:rFonts w:hint="eastAsia"/>
              </w:rPr>
              <w:t>国内统一连续出版物号CN51-1582/J</w:t>
            </w:r>
          </w:p>
        </w:tc>
      </w:tr>
    </w:tbl>
    <w:p w14:paraId="4FDE21CB">
      <w:r>
        <w:rPr>
          <w:rFonts w:hint="eastAsia"/>
          <w:b/>
          <w:bCs/>
          <w:color w:val="000000"/>
        </w:rPr>
        <w:t>注：本表应控制在1页之内，“从事专业”为《文化旅游系列（专业）职称专业目录》中的一项</w:t>
      </w:r>
      <w:r>
        <w:rPr>
          <w:rFonts w:hint="eastAsia"/>
          <w:b/>
          <w:color w:val="000000"/>
          <w:sz w:val="32"/>
          <w:szCs w:val="32"/>
        </w:rPr>
        <w:t>。</w:t>
      </w:r>
    </w:p>
    <w:p w14:paraId="0E3ADCA9">
      <w:pPr>
        <w:ind w:firstLine="160" w:firstLineChars="50"/>
        <w:rPr>
          <w:rFonts w:eastAsia="仿宋_GB2312"/>
          <w:color w:val="000000" w:themeColor="text1"/>
          <w:sz w:val="32"/>
          <w14:textFill>
            <w14:solidFill>
              <w14:schemeClr w14:val="tx1"/>
            </w14:solidFill>
          </w14:textFill>
        </w:rPr>
      </w:pPr>
    </w:p>
    <w:p w14:paraId="1921CD49"/>
    <w:p w14:paraId="3BEFF42C">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7B2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2ACFC1EB">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6D4BCE02">
            <w:pPr>
              <w:jc w:val="center"/>
              <w:rPr>
                <w:rFonts w:ascii="宋体" w:hAnsi="宋体"/>
                <w:b/>
                <w:color w:val="000000"/>
                <w:sz w:val="24"/>
              </w:rPr>
            </w:pPr>
          </w:p>
        </w:tc>
        <w:tc>
          <w:tcPr>
            <w:tcW w:w="666" w:type="dxa"/>
            <w:vAlign w:val="center"/>
          </w:tcPr>
          <w:p w14:paraId="4DE67772">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7E266AF6">
            <w:pPr>
              <w:jc w:val="center"/>
              <w:rPr>
                <w:rFonts w:ascii="宋体" w:hAnsi="宋体"/>
                <w:b/>
                <w:color w:val="000000"/>
                <w:sz w:val="24"/>
              </w:rPr>
            </w:pPr>
            <w:r>
              <w:rPr>
                <w:rFonts w:hint="eastAsia" w:ascii="宋体" w:hAnsi="宋体"/>
                <w:b/>
                <w:color w:val="000000"/>
                <w:sz w:val="24"/>
              </w:rPr>
              <w:t>李雨洁</w:t>
            </w:r>
          </w:p>
        </w:tc>
        <w:tc>
          <w:tcPr>
            <w:tcW w:w="1037" w:type="dxa"/>
            <w:vAlign w:val="center"/>
          </w:tcPr>
          <w:p w14:paraId="50AAED2E">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401F3925">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585D50AA">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61CCEC0F">
            <w:pPr>
              <w:jc w:val="center"/>
              <w:rPr>
                <w:rFonts w:ascii="宋体" w:hAnsi="宋体"/>
                <w:b/>
                <w:color w:val="000000"/>
                <w:sz w:val="24"/>
              </w:rPr>
            </w:pPr>
            <w:r>
              <w:rPr>
                <w:rFonts w:hint="eastAsia" w:ascii="宋体" w:hAnsi="宋体"/>
                <w:b/>
                <w:color w:val="000000"/>
                <w:sz w:val="24"/>
              </w:rPr>
              <w:t>川剧表演演员</w:t>
            </w:r>
          </w:p>
        </w:tc>
        <w:tc>
          <w:tcPr>
            <w:tcW w:w="720" w:type="dxa"/>
            <w:vAlign w:val="center"/>
          </w:tcPr>
          <w:p w14:paraId="38EAAA54">
            <w:pPr>
              <w:jc w:val="center"/>
              <w:rPr>
                <w:rFonts w:ascii="宋体" w:hAnsi="宋体"/>
                <w:b/>
                <w:color w:val="000000"/>
                <w:sz w:val="24"/>
              </w:rPr>
            </w:pPr>
            <w:r>
              <w:rPr>
                <w:rFonts w:hint="eastAsia" w:ascii="宋体" w:hAnsi="宋体"/>
                <w:b/>
                <w:color w:val="000000"/>
                <w:sz w:val="24"/>
              </w:rPr>
              <w:t>是否</w:t>
            </w:r>
          </w:p>
          <w:p w14:paraId="207EBECB">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5E1915CF">
            <w:pPr>
              <w:jc w:val="center"/>
              <w:rPr>
                <w:rFonts w:ascii="宋体" w:hAnsi="宋体"/>
                <w:b/>
                <w:color w:val="000000"/>
                <w:sz w:val="24"/>
              </w:rPr>
            </w:pPr>
            <w:r>
              <w:rPr>
                <w:rFonts w:ascii="宋体" w:hAnsi="宋体"/>
                <w:b/>
                <w:color w:val="000000"/>
                <w:sz w:val="24"/>
              </w:rPr>
              <w:t>是</w:t>
            </w:r>
          </w:p>
        </w:tc>
      </w:tr>
      <w:tr w14:paraId="6A1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0D118877">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5CE13F2">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5477090A">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4178C235">
            <w:pPr>
              <w:jc w:val="center"/>
              <w:rPr>
                <w:rFonts w:ascii="宋体" w:hAnsi="宋体"/>
                <w:b/>
                <w:color w:val="000000"/>
                <w:sz w:val="24"/>
              </w:rPr>
            </w:pPr>
            <w:r>
              <w:rPr>
                <w:rFonts w:hint="eastAsia" w:ascii="宋体" w:hAnsi="宋体"/>
                <w:b/>
                <w:color w:val="000000"/>
                <w:sz w:val="24"/>
              </w:rPr>
              <w:t>2001.08.28</w:t>
            </w:r>
          </w:p>
        </w:tc>
        <w:tc>
          <w:tcPr>
            <w:tcW w:w="765" w:type="dxa"/>
            <w:vAlign w:val="center"/>
          </w:tcPr>
          <w:p w14:paraId="52E6F9DE">
            <w:pPr>
              <w:jc w:val="center"/>
              <w:rPr>
                <w:rFonts w:ascii="宋体" w:hAnsi="宋体"/>
                <w:b/>
                <w:color w:val="000000"/>
                <w:sz w:val="24"/>
              </w:rPr>
            </w:pPr>
            <w:r>
              <w:rPr>
                <w:rFonts w:hint="eastAsia" w:ascii="宋体" w:hAnsi="宋体"/>
                <w:b/>
                <w:color w:val="000000"/>
                <w:sz w:val="24"/>
              </w:rPr>
              <w:t>工作</w:t>
            </w:r>
            <w:r>
              <w:br w:type="textWrapping"/>
            </w:r>
            <w:r>
              <w:rPr>
                <w:rFonts w:hint="eastAsia" w:ascii="宋体" w:hAnsi="宋体"/>
                <w:b/>
                <w:color w:val="000000"/>
                <w:sz w:val="24"/>
              </w:rPr>
              <w:t>时间</w:t>
            </w:r>
          </w:p>
        </w:tc>
        <w:tc>
          <w:tcPr>
            <w:tcW w:w="2740" w:type="dxa"/>
            <w:gridSpan w:val="5"/>
            <w:vAlign w:val="center"/>
          </w:tcPr>
          <w:p w14:paraId="471F01D1">
            <w:pPr>
              <w:jc w:val="center"/>
              <w:rPr>
                <w:rFonts w:ascii="宋体" w:hAnsi="宋体"/>
                <w:b/>
                <w:color w:val="000000"/>
                <w:sz w:val="24"/>
              </w:rPr>
            </w:pPr>
            <w:r>
              <w:rPr>
                <w:rFonts w:hint="eastAsia" w:ascii="宋体" w:hAnsi="宋体"/>
                <w:b/>
                <w:color w:val="000000"/>
                <w:sz w:val="24"/>
              </w:rPr>
              <w:t>2023.12</w:t>
            </w:r>
          </w:p>
        </w:tc>
      </w:tr>
      <w:tr w14:paraId="78B9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3ADF3412">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5539DBE0">
            <w:pPr>
              <w:jc w:val="center"/>
              <w:rPr>
                <w:rFonts w:ascii="宋体" w:hAnsi="宋体"/>
                <w:b/>
                <w:color w:val="000000"/>
                <w:sz w:val="24"/>
              </w:rPr>
            </w:pPr>
            <w:r>
              <w:rPr>
                <w:rFonts w:hint="eastAsia" w:ascii="宋体" w:hAnsi="宋体"/>
                <w:b/>
                <w:color w:val="000000"/>
                <w:sz w:val="24"/>
              </w:rPr>
              <w:t>大专</w:t>
            </w:r>
          </w:p>
        </w:tc>
        <w:tc>
          <w:tcPr>
            <w:tcW w:w="1609" w:type="dxa"/>
            <w:gridSpan w:val="2"/>
            <w:tcBorders>
              <w:top w:val="nil"/>
            </w:tcBorders>
            <w:vAlign w:val="center"/>
          </w:tcPr>
          <w:p w14:paraId="132A13F3">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2EC67822">
            <w:pPr>
              <w:rPr>
                <w:rFonts w:ascii="宋体" w:hAnsi="宋体"/>
                <w:b/>
                <w:color w:val="000000"/>
                <w:sz w:val="24"/>
              </w:rPr>
            </w:pPr>
            <w:r>
              <w:rPr>
                <w:rFonts w:hint="eastAsia" w:ascii="宋体" w:hAnsi="宋体"/>
                <w:b/>
                <w:color w:val="000000"/>
                <w:sz w:val="24"/>
              </w:rPr>
              <w:t>2022.06</w:t>
            </w:r>
          </w:p>
        </w:tc>
        <w:tc>
          <w:tcPr>
            <w:tcW w:w="1961" w:type="dxa"/>
            <w:gridSpan w:val="4"/>
            <w:vAlign w:val="center"/>
          </w:tcPr>
          <w:p w14:paraId="223F9442">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494E4ED2">
            <w:pPr>
              <w:jc w:val="center"/>
              <w:rPr>
                <w:rFonts w:ascii="宋体" w:hAnsi="宋体"/>
                <w:b/>
                <w:color w:val="000000"/>
                <w:sz w:val="24"/>
              </w:rPr>
            </w:pPr>
            <w:r>
              <w:rPr>
                <w:rFonts w:hint="eastAsia" w:ascii="宋体" w:hAnsi="宋体"/>
                <w:b/>
                <w:color w:val="000000"/>
                <w:sz w:val="24"/>
              </w:rPr>
              <w:t>四川艺术职业学院川剧表演专业</w:t>
            </w:r>
          </w:p>
        </w:tc>
      </w:tr>
      <w:tr w14:paraId="01DC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CAD54BA">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7E3F3A3C">
            <w:pPr>
              <w:jc w:val="center"/>
              <w:rPr>
                <w:rFonts w:ascii="宋体" w:hAnsi="宋体"/>
                <w:b/>
                <w:color w:val="000000"/>
                <w:sz w:val="24"/>
              </w:rPr>
            </w:pPr>
            <w:r>
              <w:rPr>
                <w:rFonts w:hint="eastAsia" w:ascii="宋体" w:hAnsi="宋体"/>
                <w:b/>
                <w:color w:val="000000"/>
                <w:sz w:val="24"/>
              </w:rPr>
              <w:t>511002200108280025</w:t>
            </w:r>
          </w:p>
        </w:tc>
      </w:tr>
      <w:tr w14:paraId="11A6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68FFDC83">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6E8E0637">
            <w:pPr>
              <w:jc w:val="center"/>
              <w:rPr>
                <w:rFonts w:ascii="宋体" w:hAnsi="宋体"/>
                <w:b/>
                <w:color w:val="000000"/>
                <w:sz w:val="24"/>
              </w:rPr>
            </w:pPr>
            <w:r>
              <w:rPr>
                <w:rFonts w:ascii="宋体" w:hAnsi="宋体"/>
                <w:b/>
                <w:color w:val="000000"/>
                <w:sz w:val="24"/>
              </w:rPr>
              <w:t>无</w:t>
            </w:r>
          </w:p>
        </w:tc>
        <w:tc>
          <w:tcPr>
            <w:tcW w:w="1683" w:type="dxa"/>
            <w:gridSpan w:val="4"/>
            <w:vAlign w:val="center"/>
          </w:tcPr>
          <w:p w14:paraId="68B36BF6">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5C4A9C7B">
            <w:pPr>
              <w:jc w:val="center"/>
              <w:rPr>
                <w:rFonts w:ascii="宋体" w:hAnsi="宋体"/>
                <w:b/>
                <w:color w:val="000000"/>
                <w:sz w:val="24"/>
              </w:rPr>
            </w:pPr>
            <w:r>
              <w:rPr>
                <w:rFonts w:hint="eastAsia" w:ascii="宋体" w:hAnsi="宋体"/>
                <w:b/>
                <w:color w:val="000000"/>
                <w:sz w:val="24"/>
              </w:rPr>
              <w:t>川剧表演演员</w:t>
            </w:r>
          </w:p>
        </w:tc>
      </w:tr>
      <w:tr w14:paraId="6A80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AEEE32D">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488C4A48">
            <w:pPr>
              <w:jc w:val="center"/>
              <w:rPr>
                <w:rFonts w:ascii="宋体" w:hAnsi="宋体"/>
                <w:b/>
                <w:color w:val="000000"/>
                <w:sz w:val="24"/>
              </w:rPr>
            </w:pPr>
            <w:r>
              <w:rPr>
                <w:rFonts w:hint="eastAsia" w:ascii="宋体" w:hAnsi="宋体"/>
                <w:b/>
                <w:color w:val="000000"/>
                <w:sz w:val="24"/>
              </w:rPr>
              <w:t>二级演员</w:t>
            </w:r>
          </w:p>
        </w:tc>
        <w:tc>
          <w:tcPr>
            <w:tcW w:w="1683" w:type="dxa"/>
            <w:gridSpan w:val="4"/>
            <w:vAlign w:val="center"/>
          </w:tcPr>
          <w:p w14:paraId="727DC75A">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597F4F70">
            <w:pPr>
              <w:jc w:val="center"/>
              <w:rPr>
                <w:rFonts w:ascii="宋体" w:hAnsi="宋体"/>
                <w:b/>
                <w:color w:val="000000"/>
                <w:sz w:val="24"/>
              </w:rPr>
            </w:pPr>
            <w:r>
              <w:rPr>
                <w:rFonts w:hint="eastAsia" w:ascii="宋体" w:hAnsi="宋体"/>
                <w:b/>
                <w:color w:val="000000"/>
                <w:sz w:val="24"/>
              </w:rPr>
              <w:t>川剧表演演员</w:t>
            </w:r>
          </w:p>
        </w:tc>
      </w:tr>
      <w:tr w14:paraId="1A7D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47443429">
            <w:pPr>
              <w:jc w:val="center"/>
              <w:rPr>
                <w:rFonts w:ascii="宋体" w:hAnsi="宋体"/>
                <w:b/>
                <w:color w:val="000000"/>
                <w:sz w:val="24"/>
              </w:rPr>
            </w:pPr>
            <w:r>
              <w:rPr>
                <w:rFonts w:hint="eastAsia" w:ascii="宋体" w:hAnsi="宋体"/>
                <w:b/>
                <w:color w:val="000000"/>
                <w:sz w:val="24"/>
              </w:rPr>
              <w:t>任</w:t>
            </w:r>
            <w:r>
              <w:br w:type="textWrapping"/>
            </w:r>
            <w:r>
              <w:br w:type="textWrapping"/>
            </w:r>
            <w:r>
              <w:rPr>
                <w:rFonts w:hint="eastAsia" w:ascii="宋体" w:hAnsi="宋体"/>
                <w:b/>
                <w:color w:val="000000"/>
                <w:sz w:val="24"/>
              </w:rPr>
              <w:t>现</w:t>
            </w:r>
            <w:r>
              <w:br w:type="textWrapping"/>
            </w:r>
            <w:r>
              <w:br w:type="textWrapping"/>
            </w:r>
            <w:r>
              <w:rPr>
                <w:rFonts w:hint="eastAsia" w:ascii="宋体" w:hAnsi="宋体"/>
                <w:b/>
                <w:color w:val="000000"/>
                <w:sz w:val="24"/>
              </w:rPr>
              <w:t>职</w:t>
            </w:r>
          </w:p>
          <w:p w14:paraId="7A65E72E">
            <w:pPr>
              <w:jc w:val="center"/>
              <w:rPr>
                <w:rFonts w:ascii="宋体" w:hAnsi="宋体"/>
                <w:b/>
                <w:color w:val="000000"/>
                <w:sz w:val="24"/>
              </w:rPr>
            </w:pPr>
          </w:p>
          <w:p w14:paraId="3A4F33FD">
            <w:pPr>
              <w:jc w:val="center"/>
              <w:rPr>
                <w:rFonts w:ascii="宋体" w:hAnsi="宋体"/>
                <w:b/>
                <w:color w:val="000000"/>
                <w:sz w:val="24"/>
              </w:rPr>
            </w:pPr>
            <w:r>
              <w:rPr>
                <w:rFonts w:hint="eastAsia" w:ascii="宋体" w:hAnsi="宋体"/>
                <w:b/>
                <w:color w:val="000000"/>
                <w:sz w:val="24"/>
              </w:rPr>
              <w:t>以</w:t>
            </w:r>
            <w:r>
              <w:br w:type="textWrapping"/>
            </w:r>
            <w:r>
              <w:br w:type="textWrapping"/>
            </w:r>
            <w:r>
              <w:rPr>
                <w:rFonts w:hint="eastAsia" w:ascii="宋体" w:hAnsi="宋体"/>
                <w:b/>
                <w:color w:val="000000"/>
                <w:sz w:val="24"/>
              </w:rPr>
              <w:t>来</w:t>
            </w:r>
          </w:p>
        </w:tc>
        <w:tc>
          <w:tcPr>
            <w:tcW w:w="804" w:type="dxa"/>
            <w:vAlign w:val="center"/>
          </w:tcPr>
          <w:p w14:paraId="42AB1C38">
            <w:pPr>
              <w:jc w:val="center"/>
              <w:rPr>
                <w:rFonts w:ascii="宋体" w:hAnsi="宋体"/>
                <w:b/>
                <w:color w:val="000000"/>
                <w:sz w:val="24"/>
              </w:rPr>
            </w:pPr>
            <w:r>
              <w:rPr>
                <w:rFonts w:hint="eastAsia" w:ascii="宋体" w:hAnsi="宋体"/>
                <w:b/>
                <w:color w:val="000000"/>
                <w:sz w:val="24"/>
              </w:rPr>
              <w:t>主要创作作品</w:t>
            </w:r>
          </w:p>
          <w:p w14:paraId="2F3466BE">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5383F327">
            <w:pPr>
              <w:spacing w:line="300" w:lineRule="exact"/>
              <w:rPr>
                <w:rFonts w:ascii="仿宋_GB2312" w:hAnsi="宋体" w:eastAsia="仿宋_GB2312"/>
                <w:color w:val="000000"/>
                <w:sz w:val="24"/>
              </w:rPr>
            </w:pPr>
            <w:r>
              <w:rPr>
                <w:rFonts w:hint="eastAsia" w:ascii="仿宋_GB2312" w:hAnsi="宋体" w:eastAsia="仿宋_GB2312"/>
                <w:color w:val="000000"/>
                <w:sz w:val="24"/>
              </w:rPr>
              <w:t>川剧折子戏：2022年《劈棺》饰田氏、2024年《阴阳河》饰兰英、2023年《活捉三郎》饰阎惜娇、2024年《乔子口》饰王春艾、2024年《问病逼宫》饰陈妃。</w:t>
            </w:r>
          </w:p>
          <w:p w14:paraId="0A4F869F">
            <w:pPr>
              <w:spacing w:line="300" w:lineRule="exact"/>
              <w:rPr>
                <w:rFonts w:ascii="仿宋_GB2312" w:hAnsi="宋体" w:eastAsia="仿宋_GB2312"/>
                <w:color w:val="000000"/>
                <w:sz w:val="24"/>
              </w:rPr>
            </w:pPr>
            <w:r>
              <w:rPr>
                <w:rFonts w:hint="eastAsia" w:ascii="仿宋_GB2312" w:hAnsi="宋体" w:eastAsia="仿宋_GB2312"/>
                <w:color w:val="000000"/>
                <w:sz w:val="24"/>
              </w:rPr>
              <w:t>川剧大幕戏：2023年《乔太守乱点鸳鸯谱》饰刘慧娘、2022年起《梦回东坡》饰八娘、2025年《晏阳初》饰许雅丽、2024年《芙蓉花仙》饰百花圣母。</w:t>
            </w:r>
          </w:p>
        </w:tc>
      </w:tr>
      <w:tr w14:paraId="095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779397D5">
            <w:pPr>
              <w:jc w:val="center"/>
              <w:rPr>
                <w:rFonts w:ascii="宋体" w:hAnsi="宋体"/>
                <w:b/>
                <w:color w:val="000000"/>
                <w:sz w:val="24"/>
              </w:rPr>
            </w:pPr>
          </w:p>
        </w:tc>
        <w:tc>
          <w:tcPr>
            <w:tcW w:w="804" w:type="dxa"/>
            <w:vAlign w:val="center"/>
          </w:tcPr>
          <w:p w14:paraId="4EC034DE">
            <w:pPr>
              <w:jc w:val="center"/>
              <w:rPr>
                <w:rFonts w:ascii="宋体" w:hAnsi="宋体"/>
                <w:b/>
                <w:color w:val="000000"/>
                <w:sz w:val="24"/>
              </w:rPr>
            </w:pPr>
            <w:r>
              <w:rPr>
                <w:rFonts w:hint="eastAsia" w:ascii="宋体" w:hAnsi="宋体"/>
                <w:b/>
                <w:color w:val="000000"/>
                <w:sz w:val="24"/>
              </w:rPr>
              <w:t>获奖或其他主要业绩</w:t>
            </w:r>
          </w:p>
          <w:p w14:paraId="747F5610">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6A7A3ABB">
            <w:pPr>
              <w:rPr>
                <w:rFonts w:ascii="宋体" w:hAnsi="宋体" w:cs="宋体"/>
                <w:szCs w:val="21"/>
              </w:rPr>
            </w:pPr>
            <w:r>
              <w:rPr>
                <w:rFonts w:hint="eastAsia" w:ascii="宋体" w:hAnsi="宋体" w:cs="宋体"/>
              </w:rPr>
              <w:t>2025年参演川剧《梦回东坡》获得四川省第十七届精神文明建设“五个一工程”优秀作品奖。</w:t>
            </w:r>
          </w:p>
          <w:p w14:paraId="3C80C3DA">
            <w:pPr>
              <w:rPr>
                <w:rFonts w:ascii="宋体" w:hAnsi="宋体" w:cs="宋体"/>
              </w:rPr>
            </w:pPr>
            <w:r>
              <w:rPr>
                <w:rFonts w:hint="eastAsia" w:ascii="宋体" w:hAnsi="宋体" w:cs="宋体"/>
              </w:rPr>
              <w:t>2024年参演川剧《梦回东坡》荣获四川省文华大奖。</w:t>
            </w:r>
          </w:p>
          <w:p w14:paraId="4DEA6F1C">
            <w:pPr>
              <w:rPr>
                <w:rFonts w:ascii="宋体" w:hAnsi="宋体" w:cs="宋体"/>
              </w:rPr>
            </w:pPr>
            <w:r>
              <w:rPr>
                <w:rFonts w:hint="eastAsia" w:ascii="宋体" w:hAnsi="宋体" w:cs="宋体"/>
              </w:rPr>
              <w:t>2022年在四川省第六届青年川剧演员比赛中荣获三等奖</w:t>
            </w:r>
          </w:p>
          <w:p w14:paraId="029ED151">
            <w:pPr>
              <w:rPr>
                <w:rFonts w:ascii="宋体" w:hAnsi="宋体" w:cs="宋体"/>
              </w:rPr>
            </w:pPr>
            <w:r>
              <w:rPr>
                <w:rFonts w:hint="eastAsia" w:ascii="宋体" w:hAnsi="宋体" w:cs="宋体"/>
              </w:rPr>
              <w:t>2024年荣获四川省第二届川剧汇演折子戏优秀剧目奖《问病逼宫》一等奖。</w:t>
            </w:r>
          </w:p>
          <w:p w14:paraId="65332D3B">
            <w:pPr>
              <w:rPr>
                <w:rFonts w:ascii="宋体" w:hAnsi="宋体" w:cs="宋体"/>
                <w:szCs w:val="21"/>
              </w:rPr>
            </w:pPr>
            <w:r>
              <w:rPr>
                <w:rFonts w:hint="eastAsia" w:ascii="宋体" w:hAnsi="宋体" w:cs="宋体"/>
                <w:szCs w:val="21"/>
              </w:rPr>
              <w:t>2024年荣获第七届黄河流域戏剧红梅大赛三等奖。</w:t>
            </w:r>
          </w:p>
          <w:p w14:paraId="7EAF77FB">
            <w:pPr>
              <w:rPr>
                <w:rFonts w:ascii="宋体" w:hAnsi="宋体" w:cs="宋体"/>
                <w:szCs w:val="21"/>
              </w:rPr>
            </w:pPr>
            <w:r>
              <w:rPr>
                <w:rFonts w:hint="eastAsia" w:ascii="宋体" w:hAnsi="宋体" w:cs="宋体"/>
                <w:szCs w:val="21"/>
              </w:rPr>
              <w:t>2024年在四川省第七届青年川剧演员比赛中荣获三等奖。</w:t>
            </w:r>
          </w:p>
          <w:p w14:paraId="35F2ACBA">
            <w:pPr>
              <w:rPr>
                <w:rFonts w:ascii="宋体" w:hAnsi="宋体" w:cs="宋体"/>
              </w:rPr>
            </w:pPr>
            <w:r>
              <w:rPr>
                <w:rFonts w:hint="eastAsia" w:ascii="宋体" w:hAnsi="宋体" w:cs="宋体"/>
              </w:rPr>
              <w:t>2022年参加《中国有川剧》获传播贡献奖。</w:t>
            </w:r>
          </w:p>
          <w:p w14:paraId="0D2D0B09">
            <w:pPr>
              <w:ind w:firstLine="315" w:firstLineChars="150"/>
              <w:rPr>
                <w:rFonts w:ascii="宋体" w:hAnsi="宋体" w:cs="宋体"/>
                <w:szCs w:val="21"/>
              </w:rPr>
            </w:pPr>
          </w:p>
        </w:tc>
      </w:tr>
      <w:tr w14:paraId="5322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29E10D6D">
            <w:pPr>
              <w:jc w:val="center"/>
              <w:rPr>
                <w:rFonts w:ascii="宋体" w:hAnsi="宋体"/>
                <w:color w:val="000000"/>
                <w:sz w:val="24"/>
              </w:rPr>
            </w:pPr>
          </w:p>
        </w:tc>
        <w:tc>
          <w:tcPr>
            <w:tcW w:w="804" w:type="dxa"/>
            <w:vAlign w:val="center"/>
          </w:tcPr>
          <w:p w14:paraId="451A0E1B">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39183EDC">
            <w:pPr>
              <w:spacing w:line="300" w:lineRule="exact"/>
              <w:ind w:firstLine="480" w:firstLineChars="200"/>
              <w:rPr>
                <w:bCs/>
                <w:color w:val="000000"/>
                <w:sz w:val="24"/>
              </w:rPr>
            </w:pPr>
            <w:r>
              <w:rPr>
                <w:rFonts w:hint="eastAsia"/>
                <w:bCs/>
                <w:color w:val="000000"/>
                <w:sz w:val="24"/>
              </w:rPr>
              <w:t>现代艺术 | 月刊总413期 | 2023 03青衿之志 履践致远——以谦逊和敬畏的心传承戏剧</w:t>
            </w:r>
          </w:p>
        </w:tc>
      </w:tr>
    </w:tbl>
    <w:p w14:paraId="3A75A371">
      <w:r>
        <w:rPr>
          <w:rFonts w:hint="eastAsia"/>
          <w:b/>
          <w:bCs/>
          <w:color w:val="000000"/>
        </w:rPr>
        <w:t>注：本表应控制在1页之内，“从事专业”为《文化旅游系列（专业）职称专业目录》中的一项</w:t>
      </w:r>
      <w:r>
        <w:rPr>
          <w:rFonts w:hint="eastAsia"/>
          <w:b/>
          <w:color w:val="000000"/>
          <w:sz w:val="32"/>
          <w:szCs w:val="32"/>
        </w:rPr>
        <w:t>。</w:t>
      </w:r>
    </w:p>
    <w:p w14:paraId="65BB5D8F">
      <w:pPr>
        <w:ind w:firstLine="160" w:firstLineChars="50"/>
        <w:rPr>
          <w:rFonts w:eastAsia="仿宋_GB2312"/>
          <w:color w:val="000000" w:themeColor="text1"/>
          <w:sz w:val="32"/>
          <w14:textFill>
            <w14:solidFill>
              <w14:schemeClr w14:val="tx1"/>
            </w14:solidFill>
          </w14:textFill>
        </w:rPr>
      </w:pPr>
    </w:p>
    <w:p w14:paraId="4D6D713C"/>
    <w:p w14:paraId="5BDA6E98">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30F4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35FB6C23">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17E95032">
            <w:pPr>
              <w:jc w:val="center"/>
              <w:rPr>
                <w:rFonts w:ascii="宋体" w:hAnsi="宋体"/>
                <w:b/>
                <w:color w:val="000000"/>
                <w:sz w:val="24"/>
              </w:rPr>
            </w:pPr>
          </w:p>
        </w:tc>
        <w:tc>
          <w:tcPr>
            <w:tcW w:w="666" w:type="dxa"/>
            <w:vAlign w:val="center"/>
          </w:tcPr>
          <w:p w14:paraId="1CC2CF5F">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11352739">
            <w:pPr>
              <w:jc w:val="center"/>
              <w:rPr>
                <w:rFonts w:ascii="宋体" w:hAnsi="宋体"/>
                <w:b/>
                <w:color w:val="000000"/>
                <w:sz w:val="24"/>
              </w:rPr>
            </w:pPr>
            <w:r>
              <w:rPr>
                <w:rFonts w:hint="eastAsia" w:ascii="宋体" w:hAnsi="宋体"/>
                <w:b/>
                <w:color w:val="000000"/>
                <w:sz w:val="24"/>
              </w:rPr>
              <w:t>梁浩龙</w:t>
            </w:r>
          </w:p>
        </w:tc>
        <w:tc>
          <w:tcPr>
            <w:tcW w:w="1037" w:type="dxa"/>
            <w:vAlign w:val="center"/>
          </w:tcPr>
          <w:p w14:paraId="7AAE22E9">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3DCB2905">
            <w:pPr>
              <w:jc w:val="center"/>
              <w:rPr>
                <w:rFonts w:ascii="宋体" w:hAnsi="宋体"/>
                <w:b/>
                <w:color w:val="000000"/>
                <w:sz w:val="24"/>
              </w:rPr>
            </w:pPr>
            <w:r>
              <w:rPr>
                <w:rFonts w:hint="eastAsia" w:ascii="宋体" w:hAnsi="宋体"/>
                <w:b/>
                <w:color w:val="000000"/>
                <w:sz w:val="24"/>
              </w:rPr>
              <w:t>男</w:t>
            </w:r>
          </w:p>
        </w:tc>
        <w:tc>
          <w:tcPr>
            <w:tcW w:w="1676" w:type="dxa"/>
            <w:gridSpan w:val="3"/>
            <w:vAlign w:val="center"/>
          </w:tcPr>
          <w:p w14:paraId="45E6271C">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738E2996">
            <w:pPr>
              <w:jc w:val="center"/>
              <w:rPr>
                <w:rFonts w:ascii="宋体" w:hAnsi="宋体"/>
                <w:b/>
                <w:color w:val="000000"/>
                <w:sz w:val="24"/>
              </w:rPr>
            </w:pPr>
            <w:r>
              <w:rPr>
                <w:rFonts w:hint="eastAsia" w:ascii="宋体" w:hAnsi="宋体"/>
                <w:b/>
                <w:color w:val="000000"/>
                <w:sz w:val="24"/>
              </w:rPr>
              <w:t>川剧演员</w:t>
            </w:r>
          </w:p>
        </w:tc>
        <w:tc>
          <w:tcPr>
            <w:tcW w:w="720" w:type="dxa"/>
            <w:vAlign w:val="center"/>
          </w:tcPr>
          <w:p w14:paraId="3D45BCEE">
            <w:pPr>
              <w:jc w:val="center"/>
              <w:rPr>
                <w:rFonts w:ascii="宋体" w:hAnsi="宋体"/>
                <w:b/>
                <w:color w:val="000000"/>
                <w:sz w:val="24"/>
              </w:rPr>
            </w:pPr>
            <w:r>
              <w:rPr>
                <w:rFonts w:hint="eastAsia" w:ascii="宋体" w:hAnsi="宋体"/>
                <w:b/>
                <w:color w:val="000000"/>
                <w:sz w:val="24"/>
              </w:rPr>
              <w:t>是否</w:t>
            </w:r>
          </w:p>
          <w:p w14:paraId="415BD0B4">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0473A818">
            <w:pPr>
              <w:jc w:val="center"/>
              <w:rPr>
                <w:rFonts w:ascii="宋体" w:hAnsi="宋体"/>
                <w:b/>
                <w:color w:val="000000"/>
                <w:sz w:val="24"/>
              </w:rPr>
            </w:pPr>
            <w:r>
              <w:rPr>
                <w:rFonts w:hint="eastAsia" w:ascii="宋体" w:hAnsi="宋体"/>
                <w:b/>
                <w:color w:val="000000"/>
                <w:sz w:val="24"/>
              </w:rPr>
              <w:t>是</w:t>
            </w:r>
          </w:p>
        </w:tc>
      </w:tr>
      <w:tr w14:paraId="7C19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757D457E">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EAF592C">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629C2E5B">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33D70EF2">
            <w:pPr>
              <w:jc w:val="center"/>
              <w:rPr>
                <w:rFonts w:ascii="宋体" w:hAnsi="宋体"/>
                <w:b/>
                <w:color w:val="000000"/>
                <w:sz w:val="24"/>
              </w:rPr>
            </w:pPr>
            <w:r>
              <w:rPr>
                <w:rFonts w:hint="eastAsia" w:ascii="宋体" w:hAnsi="宋体"/>
                <w:b/>
                <w:color w:val="000000"/>
                <w:sz w:val="24"/>
              </w:rPr>
              <w:t>2000.09.23</w:t>
            </w:r>
          </w:p>
        </w:tc>
        <w:tc>
          <w:tcPr>
            <w:tcW w:w="765" w:type="dxa"/>
            <w:vAlign w:val="center"/>
          </w:tcPr>
          <w:p w14:paraId="089FECBB">
            <w:pPr>
              <w:jc w:val="center"/>
              <w:rPr>
                <w:rFonts w:ascii="宋体" w:hAnsi="宋体"/>
                <w:b/>
                <w:color w:val="000000"/>
                <w:sz w:val="24"/>
              </w:rPr>
            </w:pPr>
            <w:r>
              <w:rPr>
                <w:rFonts w:hint="eastAsia" w:ascii="宋体" w:hAnsi="宋体"/>
                <w:b/>
                <w:color w:val="000000"/>
                <w:sz w:val="24"/>
              </w:rPr>
              <w:t>工作</w:t>
            </w:r>
            <w:r>
              <w:br w:type="textWrapping"/>
            </w:r>
            <w:r>
              <w:rPr>
                <w:rFonts w:hint="eastAsia" w:ascii="宋体" w:hAnsi="宋体"/>
                <w:b/>
                <w:color w:val="000000"/>
                <w:sz w:val="24"/>
              </w:rPr>
              <w:t>时间</w:t>
            </w:r>
          </w:p>
        </w:tc>
        <w:tc>
          <w:tcPr>
            <w:tcW w:w="2740" w:type="dxa"/>
            <w:gridSpan w:val="5"/>
            <w:vAlign w:val="center"/>
          </w:tcPr>
          <w:p w14:paraId="5EE1448F">
            <w:pPr>
              <w:jc w:val="center"/>
              <w:rPr>
                <w:rFonts w:ascii="宋体" w:hAnsi="宋体"/>
                <w:b/>
                <w:color w:val="000000"/>
                <w:sz w:val="24"/>
              </w:rPr>
            </w:pPr>
            <w:r>
              <w:rPr>
                <w:rFonts w:hint="eastAsia" w:ascii="宋体" w:hAnsi="宋体"/>
                <w:b/>
                <w:color w:val="000000"/>
                <w:sz w:val="24"/>
              </w:rPr>
              <w:t>2023年</w:t>
            </w:r>
          </w:p>
        </w:tc>
      </w:tr>
      <w:tr w14:paraId="3442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3DB6177F">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2F89B1E4">
            <w:pPr>
              <w:jc w:val="center"/>
              <w:rPr>
                <w:rFonts w:ascii="宋体" w:hAnsi="宋体"/>
                <w:b/>
                <w:color w:val="000000"/>
                <w:sz w:val="24"/>
              </w:rPr>
            </w:pPr>
            <w:r>
              <w:rPr>
                <w:rFonts w:hint="eastAsia" w:ascii="宋体" w:hAnsi="宋体"/>
                <w:b/>
                <w:color w:val="000000"/>
                <w:sz w:val="24"/>
              </w:rPr>
              <w:t>大专</w:t>
            </w:r>
          </w:p>
        </w:tc>
        <w:tc>
          <w:tcPr>
            <w:tcW w:w="1609" w:type="dxa"/>
            <w:gridSpan w:val="2"/>
            <w:tcBorders>
              <w:top w:val="nil"/>
            </w:tcBorders>
            <w:vAlign w:val="center"/>
          </w:tcPr>
          <w:p w14:paraId="44071870">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5D72216F">
            <w:pPr>
              <w:jc w:val="center"/>
              <w:rPr>
                <w:rFonts w:ascii="宋体" w:hAnsi="宋体"/>
                <w:b/>
                <w:color w:val="000000"/>
                <w:sz w:val="24"/>
              </w:rPr>
            </w:pPr>
            <w:r>
              <w:rPr>
                <w:rFonts w:hint="eastAsia" w:ascii="宋体" w:hAnsi="宋体"/>
                <w:b/>
                <w:color w:val="000000"/>
                <w:sz w:val="24"/>
              </w:rPr>
              <w:t>2022.06</w:t>
            </w:r>
          </w:p>
        </w:tc>
        <w:tc>
          <w:tcPr>
            <w:tcW w:w="1961" w:type="dxa"/>
            <w:gridSpan w:val="4"/>
            <w:vAlign w:val="center"/>
          </w:tcPr>
          <w:p w14:paraId="4B072E9C">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7B7F2A53">
            <w:pPr>
              <w:jc w:val="center"/>
              <w:rPr>
                <w:rFonts w:ascii="宋体" w:hAnsi="宋体"/>
                <w:b/>
                <w:color w:val="000000"/>
                <w:sz w:val="24"/>
              </w:rPr>
            </w:pPr>
            <w:r>
              <w:rPr>
                <w:rFonts w:hint="eastAsia" w:ascii="宋体" w:hAnsi="宋体"/>
                <w:b/>
                <w:color w:val="000000"/>
                <w:sz w:val="24"/>
              </w:rPr>
              <w:t>四川艺术职业学院川剧系</w:t>
            </w:r>
          </w:p>
        </w:tc>
      </w:tr>
      <w:tr w14:paraId="4984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A4E8339">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6E1A3F1F">
            <w:pPr>
              <w:jc w:val="center"/>
              <w:rPr>
                <w:rFonts w:ascii="宋体" w:hAnsi="宋体"/>
                <w:b/>
                <w:color w:val="000000"/>
                <w:sz w:val="24"/>
              </w:rPr>
            </w:pPr>
            <w:r>
              <w:rPr>
                <w:rFonts w:hint="eastAsia" w:ascii="宋体" w:hAnsi="宋体"/>
                <w:b/>
                <w:color w:val="000000"/>
                <w:sz w:val="24"/>
              </w:rPr>
              <w:t>511502200009230337</w:t>
            </w:r>
          </w:p>
        </w:tc>
      </w:tr>
      <w:tr w14:paraId="5E48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06294805">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4E21AE98">
            <w:pPr>
              <w:jc w:val="center"/>
              <w:rPr>
                <w:rFonts w:ascii="宋体" w:hAnsi="宋体"/>
                <w:b/>
                <w:color w:val="000000"/>
                <w:sz w:val="24"/>
              </w:rPr>
            </w:pPr>
            <w:r>
              <w:rPr>
                <w:rFonts w:ascii="宋体" w:hAnsi="宋体"/>
                <w:b/>
                <w:color w:val="000000"/>
                <w:sz w:val="24"/>
              </w:rPr>
              <w:t>无</w:t>
            </w:r>
          </w:p>
        </w:tc>
        <w:tc>
          <w:tcPr>
            <w:tcW w:w="1683" w:type="dxa"/>
            <w:gridSpan w:val="4"/>
            <w:vAlign w:val="center"/>
          </w:tcPr>
          <w:p w14:paraId="769865AB">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01D8736A">
            <w:pPr>
              <w:jc w:val="center"/>
              <w:rPr>
                <w:rFonts w:ascii="宋体" w:hAnsi="宋体"/>
                <w:b/>
                <w:color w:val="000000"/>
                <w:sz w:val="24"/>
              </w:rPr>
            </w:pPr>
            <w:r>
              <w:rPr>
                <w:rFonts w:hint="eastAsia" w:ascii="宋体" w:hAnsi="宋体"/>
                <w:b/>
                <w:color w:val="000000"/>
                <w:sz w:val="24"/>
              </w:rPr>
              <w:t>川剧演员</w:t>
            </w:r>
          </w:p>
        </w:tc>
      </w:tr>
      <w:tr w14:paraId="098F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3952AA4F">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4BA0620C">
            <w:pPr>
              <w:jc w:val="center"/>
              <w:rPr>
                <w:rFonts w:ascii="宋体" w:hAnsi="宋体"/>
                <w:b/>
                <w:color w:val="000000"/>
                <w:sz w:val="24"/>
              </w:rPr>
            </w:pPr>
            <w:r>
              <w:rPr>
                <w:rFonts w:hint="eastAsia" w:ascii="宋体" w:hAnsi="宋体"/>
                <w:b/>
                <w:color w:val="000000"/>
                <w:sz w:val="24"/>
              </w:rPr>
              <w:t>二级演员</w:t>
            </w:r>
          </w:p>
        </w:tc>
        <w:tc>
          <w:tcPr>
            <w:tcW w:w="1683" w:type="dxa"/>
            <w:gridSpan w:val="4"/>
            <w:vAlign w:val="center"/>
          </w:tcPr>
          <w:p w14:paraId="753528CC">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5A41821D">
            <w:pPr>
              <w:jc w:val="center"/>
              <w:rPr>
                <w:rFonts w:ascii="宋体" w:hAnsi="宋体"/>
                <w:b/>
                <w:color w:val="000000"/>
                <w:sz w:val="24"/>
              </w:rPr>
            </w:pPr>
            <w:r>
              <w:rPr>
                <w:rFonts w:hint="eastAsia" w:ascii="宋体" w:hAnsi="宋体"/>
                <w:b/>
                <w:color w:val="000000"/>
                <w:sz w:val="24"/>
              </w:rPr>
              <w:t>演员</w:t>
            </w:r>
          </w:p>
        </w:tc>
      </w:tr>
      <w:tr w14:paraId="22D8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37C6513E">
            <w:pPr>
              <w:jc w:val="center"/>
              <w:rPr>
                <w:rFonts w:ascii="宋体" w:hAnsi="宋体"/>
                <w:b/>
                <w:color w:val="000000"/>
                <w:sz w:val="24"/>
              </w:rPr>
            </w:pPr>
            <w:r>
              <w:rPr>
                <w:rFonts w:hint="eastAsia" w:ascii="宋体" w:hAnsi="宋体"/>
                <w:b/>
                <w:color w:val="000000"/>
                <w:sz w:val="24"/>
              </w:rPr>
              <w:t>任</w:t>
            </w:r>
            <w:r>
              <w:br w:type="textWrapping"/>
            </w:r>
            <w:r>
              <w:br w:type="textWrapping"/>
            </w:r>
            <w:r>
              <w:rPr>
                <w:rFonts w:hint="eastAsia" w:ascii="宋体" w:hAnsi="宋体"/>
                <w:b/>
                <w:color w:val="000000"/>
                <w:sz w:val="24"/>
              </w:rPr>
              <w:t>现</w:t>
            </w:r>
            <w:r>
              <w:br w:type="textWrapping"/>
            </w:r>
            <w:r>
              <w:br w:type="textWrapping"/>
            </w:r>
            <w:r>
              <w:rPr>
                <w:rFonts w:hint="eastAsia" w:ascii="宋体" w:hAnsi="宋体"/>
                <w:b/>
                <w:color w:val="000000"/>
                <w:sz w:val="24"/>
              </w:rPr>
              <w:t>职</w:t>
            </w:r>
          </w:p>
          <w:p w14:paraId="68B72D8B">
            <w:pPr>
              <w:jc w:val="center"/>
              <w:rPr>
                <w:rFonts w:ascii="宋体" w:hAnsi="宋体"/>
                <w:b/>
                <w:color w:val="000000"/>
                <w:sz w:val="24"/>
              </w:rPr>
            </w:pPr>
          </w:p>
          <w:p w14:paraId="5631B383">
            <w:pPr>
              <w:jc w:val="center"/>
              <w:rPr>
                <w:rFonts w:ascii="宋体" w:hAnsi="宋体"/>
                <w:b/>
                <w:color w:val="000000"/>
                <w:sz w:val="24"/>
              </w:rPr>
            </w:pPr>
            <w:r>
              <w:rPr>
                <w:rFonts w:hint="eastAsia" w:ascii="宋体" w:hAnsi="宋体"/>
                <w:b/>
                <w:color w:val="000000"/>
                <w:sz w:val="24"/>
              </w:rPr>
              <w:t>以</w:t>
            </w:r>
            <w:r>
              <w:br w:type="textWrapping"/>
            </w:r>
            <w:r>
              <w:br w:type="textWrapping"/>
            </w:r>
            <w:r>
              <w:rPr>
                <w:rFonts w:hint="eastAsia" w:ascii="宋体" w:hAnsi="宋体"/>
                <w:b/>
                <w:color w:val="000000"/>
                <w:sz w:val="24"/>
              </w:rPr>
              <w:t>来</w:t>
            </w:r>
          </w:p>
        </w:tc>
        <w:tc>
          <w:tcPr>
            <w:tcW w:w="804" w:type="dxa"/>
            <w:vAlign w:val="center"/>
          </w:tcPr>
          <w:p w14:paraId="56AC10A1">
            <w:pPr>
              <w:jc w:val="center"/>
              <w:rPr>
                <w:rFonts w:ascii="宋体" w:hAnsi="宋体"/>
                <w:b/>
                <w:color w:val="000000"/>
                <w:sz w:val="24"/>
              </w:rPr>
            </w:pPr>
            <w:r>
              <w:rPr>
                <w:rFonts w:hint="eastAsia" w:ascii="宋体" w:hAnsi="宋体"/>
                <w:b/>
                <w:color w:val="000000"/>
                <w:sz w:val="24"/>
              </w:rPr>
              <w:t>主要创作作品</w:t>
            </w:r>
          </w:p>
          <w:p w14:paraId="61D7968A">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4BC27533">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在2023年7月《龙凤呈祥》饰演周瑜；在2022年10月《红漫巴山》饰演刘二娃；在2023年7月四川省川剧院版《白蛇传》饰演鹿童、水族；在2025年5月《梦回东坡》饰演苏迈、衙役、周瑜；在2023年3月《绣襦记》饰演郑元和；在2024年3月《乔太守乱点鸳鸯谱》饰演孙润；在2025年3月《芙蓉花仙》饰演陈秋林；在2024年9月《杀四门》饰演秦怀玉；在2024年10月《大千世界》饰演张学良；在2025年6月《欧阳修》饰演刘几；在2024年11月《望娘滩》饰演聂郎。</w:t>
            </w:r>
          </w:p>
        </w:tc>
      </w:tr>
      <w:tr w14:paraId="6BF5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13C39D9B">
            <w:pPr>
              <w:jc w:val="center"/>
              <w:rPr>
                <w:rFonts w:ascii="宋体" w:hAnsi="宋体"/>
                <w:b/>
                <w:color w:val="000000"/>
                <w:sz w:val="24"/>
              </w:rPr>
            </w:pPr>
          </w:p>
        </w:tc>
        <w:tc>
          <w:tcPr>
            <w:tcW w:w="804" w:type="dxa"/>
            <w:vAlign w:val="center"/>
          </w:tcPr>
          <w:p w14:paraId="67B809D5">
            <w:pPr>
              <w:jc w:val="center"/>
              <w:rPr>
                <w:rFonts w:ascii="宋体" w:hAnsi="宋体"/>
                <w:b/>
                <w:color w:val="000000"/>
                <w:sz w:val="24"/>
              </w:rPr>
            </w:pPr>
            <w:r>
              <w:rPr>
                <w:rFonts w:hint="eastAsia" w:ascii="宋体" w:hAnsi="宋体"/>
                <w:b/>
                <w:color w:val="000000"/>
                <w:sz w:val="24"/>
              </w:rPr>
              <w:t>获奖或其他主要业绩</w:t>
            </w:r>
          </w:p>
          <w:p w14:paraId="509521A3">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423D7C1B"/>
          <w:p w14:paraId="6E75373A">
            <w:pPr>
              <w:jc w:val="left"/>
            </w:pPr>
            <w:r>
              <w:rPr>
                <w:rFonts w:hint="eastAsia"/>
              </w:rPr>
              <w:t>在2022年11月 参加四川省第六届青年川剧演员比赛获得B组一等奖。</w:t>
            </w:r>
          </w:p>
          <w:p w14:paraId="028F4C68">
            <w:pPr>
              <w:jc w:val="left"/>
            </w:pPr>
            <w:r>
              <w:rPr>
                <w:rFonts w:hint="eastAsia"/>
              </w:rPr>
              <w:t>在</w:t>
            </w:r>
            <w:r>
              <w:t>2022</w:t>
            </w:r>
            <w:r>
              <w:rPr>
                <w:rFonts w:hint="eastAsia"/>
              </w:rPr>
              <w:t>年</w:t>
            </w:r>
            <w:r>
              <w:t>9</w:t>
            </w:r>
            <w:r>
              <w:rPr>
                <w:rFonts w:hint="eastAsia"/>
              </w:rPr>
              <w:t>月</w:t>
            </w:r>
            <w:r>
              <w:t xml:space="preserve"> </w:t>
            </w:r>
            <w:r>
              <w:rPr>
                <w:rFonts w:hint="eastAsia"/>
              </w:rPr>
              <w:t>参加大型川剧《草鞋县令》赴天津演出，《草鞋县令》获得第“十七届”“文华大奖”。</w:t>
            </w:r>
          </w:p>
          <w:p w14:paraId="3B3E66C2">
            <w:r>
              <w:rPr>
                <w:rFonts w:hint="eastAsia"/>
              </w:rPr>
              <w:t>在2023年7月 参加第六届中国黄河流域戏剧红梅大赛获得二等奖。</w:t>
            </w:r>
          </w:p>
          <w:p w14:paraId="21531190">
            <w:r>
              <w:rPr>
                <w:rFonts w:hint="eastAsia"/>
              </w:rPr>
              <w:t>在2024年参演川剧《梦回东坡》 荣获四川省文华奖榜首。</w:t>
            </w:r>
          </w:p>
          <w:p w14:paraId="44ACD6C8">
            <w:pPr>
              <w:rPr>
                <w:bCs/>
                <w:color w:val="000000"/>
                <w:sz w:val="24"/>
              </w:rPr>
            </w:pPr>
            <w:r>
              <w:rPr>
                <w:rFonts w:hint="eastAsia"/>
              </w:rPr>
              <w:t>在2024年11月参加四川省第七届青年川剧演员比赛获得B组二等奖。</w:t>
            </w:r>
          </w:p>
        </w:tc>
      </w:tr>
      <w:tr w14:paraId="5EA1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60CA545A">
            <w:pPr>
              <w:jc w:val="center"/>
              <w:rPr>
                <w:rFonts w:ascii="宋体" w:hAnsi="宋体"/>
                <w:color w:val="000000"/>
                <w:sz w:val="24"/>
              </w:rPr>
            </w:pPr>
          </w:p>
        </w:tc>
        <w:tc>
          <w:tcPr>
            <w:tcW w:w="804" w:type="dxa"/>
            <w:vAlign w:val="center"/>
          </w:tcPr>
          <w:p w14:paraId="6B8ABC53">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1739BE50">
            <w:pPr>
              <w:spacing w:line="300" w:lineRule="exact"/>
              <w:ind w:firstLine="480" w:firstLineChars="200"/>
              <w:rPr>
                <w:bCs/>
                <w:color w:val="000000"/>
                <w:sz w:val="24"/>
              </w:rPr>
            </w:pPr>
            <w:r>
              <w:rPr>
                <w:rFonts w:hint="eastAsia"/>
                <w:bCs/>
                <w:color w:val="000000"/>
                <w:sz w:val="24"/>
              </w:rPr>
              <w:t>现代艺术|月刊总413期|2023 03不啻微芒 造炬成阳——表演学习有感</w:t>
            </w:r>
          </w:p>
        </w:tc>
      </w:tr>
    </w:tbl>
    <w:p w14:paraId="2E1FE942">
      <w:r>
        <w:rPr>
          <w:rFonts w:hint="eastAsia"/>
          <w:b/>
          <w:bCs/>
          <w:color w:val="000000"/>
        </w:rPr>
        <w:t>注：本表应控制在1页之内，“从事专业”为《文化旅游系列（专业）职称专业目录》中的一项</w:t>
      </w:r>
      <w:r>
        <w:rPr>
          <w:rFonts w:hint="eastAsia"/>
          <w:b/>
          <w:color w:val="000000"/>
          <w:sz w:val="32"/>
          <w:szCs w:val="32"/>
        </w:rPr>
        <w:t>。</w:t>
      </w:r>
    </w:p>
    <w:p w14:paraId="40BF4978">
      <w:pPr>
        <w:ind w:firstLine="160" w:firstLineChars="50"/>
        <w:rPr>
          <w:rFonts w:ascii="Times New Roman" w:hAnsi="Times New Roman" w:eastAsia="黑体"/>
          <w:color w:val="000000"/>
          <w:sz w:val="32"/>
          <w:szCs w:val="32"/>
        </w:rPr>
      </w:pPr>
      <w:r>
        <w:rPr>
          <w:rFonts w:hint="eastAsia" w:eastAsia="仿宋_GB2312"/>
          <w:color w:val="000000" w:themeColor="text1"/>
          <w:sz w:val="32"/>
          <w14:textFill>
            <w14:solidFill>
              <w14:schemeClr w14:val="tx1"/>
            </w14:solidFill>
          </w14:textFill>
        </w:rPr>
        <w:t>-</w:t>
      </w:r>
    </w:p>
    <w:p w14:paraId="484C00C8">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3260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183430C8">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59ADF518">
            <w:pPr>
              <w:jc w:val="center"/>
              <w:rPr>
                <w:rFonts w:ascii="宋体" w:hAnsi="宋体"/>
                <w:b/>
                <w:color w:val="000000"/>
                <w:sz w:val="24"/>
              </w:rPr>
            </w:pPr>
          </w:p>
        </w:tc>
        <w:tc>
          <w:tcPr>
            <w:tcW w:w="666" w:type="dxa"/>
            <w:vAlign w:val="center"/>
          </w:tcPr>
          <w:p w14:paraId="11864848">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2864F946">
            <w:pPr>
              <w:jc w:val="center"/>
              <w:rPr>
                <w:rFonts w:ascii="宋体" w:hAnsi="宋体"/>
                <w:b/>
                <w:color w:val="000000"/>
                <w:sz w:val="24"/>
              </w:rPr>
            </w:pPr>
            <w:r>
              <w:rPr>
                <w:rFonts w:hint="eastAsia" w:ascii="宋体" w:hAnsi="宋体"/>
                <w:b/>
                <w:color w:val="000000"/>
                <w:sz w:val="24"/>
              </w:rPr>
              <w:t>任双</w:t>
            </w:r>
          </w:p>
        </w:tc>
        <w:tc>
          <w:tcPr>
            <w:tcW w:w="1037" w:type="dxa"/>
            <w:vAlign w:val="center"/>
          </w:tcPr>
          <w:p w14:paraId="615C1CB4">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487308CD">
            <w:pPr>
              <w:jc w:val="center"/>
              <w:rPr>
                <w:rFonts w:ascii="宋体" w:hAnsi="宋体"/>
                <w:b/>
                <w:color w:val="000000"/>
                <w:sz w:val="24"/>
              </w:rPr>
            </w:pPr>
            <w:r>
              <w:rPr>
                <w:rFonts w:hint="eastAsia" w:ascii="宋体" w:hAnsi="宋体"/>
                <w:b/>
                <w:color w:val="000000"/>
                <w:sz w:val="24"/>
              </w:rPr>
              <w:t>男</w:t>
            </w:r>
          </w:p>
        </w:tc>
        <w:tc>
          <w:tcPr>
            <w:tcW w:w="1676" w:type="dxa"/>
            <w:gridSpan w:val="3"/>
            <w:vAlign w:val="center"/>
          </w:tcPr>
          <w:p w14:paraId="5E98272A">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73625079">
            <w:pPr>
              <w:jc w:val="center"/>
              <w:rPr>
                <w:rFonts w:ascii="宋体" w:hAnsi="宋体"/>
                <w:b/>
                <w:color w:val="000000"/>
                <w:sz w:val="24"/>
              </w:rPr>
            </w:pPr>
            <w:r>
              <w:rPr>
                <w:rFonts w:hint="eastAsia" w:ascii="宋体" w:hAnsi="宋体"/>
                <w:bCs/>
                <w:color w:val="000000"/>
                <w:sz w:val="24"/>
              </w:rPr>
              <w:t>三级演员 2021年.</w:t>
            </w:r>
            <w:r>
              <w:rPr>
                <w:rFonts w:ascii="宋体" w:hAnsi="宋体"/>
                <w:bCs/>
                <w:color w:val="000000"/>
                <w:sz w:val="24"/>
              </w:rPr>
              <w:t>4</w:t>
            </w:r>
            <w:r>
              <w:rPr>
                <w:rFonts w:hint="eastAsia" w:ascii="宋体" w:hAnsi="宋体"/>
                <w:bCs/>
                <w:color w:val="000000"/>
                <w:sz w:val="24"/>
              </w:rPr>
              <w:t>月1</w:t>
            </w:r>
            <w:r>
              <w:rPr>
                <w:rFonts w:ascii="宋体" w:hAnsi="宋体"/>
                <w:bCs/>
                <w:color w:val="000000"/>
                <w:sz w:val="24"/>
              </w:rPr>
              <w:t>2</w:t>
            </w:r>
            <w:r>
              <w:rPr>
                <w:rFonts w:hint="eastAsia" w:ascii="宋体" w:hAnsi="宋体"/>
                <w:bCs/>
                <w:color w:val="000000"/>
                <w:sz w:val="24"/>
              </w:rPr>
              <w:t>日</w:t>
            </w:r>
          </w:p>
        </w:tc>
        <w:tc>
          <w:tcPr>
            <w:tcW w:w="720" w:type="dxa"/>
            <w:vAlign w:val="center"/>
          </w:tcPr>
          <w:p w14:paraId="51C94DDC">
            <w:pPr>
              <w:jc w:val="center"/>
              <w:rPr>
                <w:rFonts w:ascii="宋体" w:hAnsi="宋体"/>
                <w:b/>
                <w:color w:val="000000"/>
                <w:sz w:val="24"/>
              </w:rPr>
            </w:pPr>
            <w:r>
              <w:rPr>
                <w:rFonts w:hint="eastAsia" w:ascii="宋体" w:hAnsi="宋体"/>
                <w:b/>
                <w:color w:val="000000"/>
                <w:sz w:val="24"/>
              </w:rPr>
              <w:t>是否</w:t>
            </w:r>
          </w:p>
          <w:p w14:paraId="719997BB">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616192EA">
            <w:pPr>
              <w:jc w:val="center"/>
              <w:rPr>
                <w:rFonts w:ascii="宋体" w:hAnsi="宋体"/>
                <w:b/>
                <w:color w:val="000000"/>
                <w:sz w:val="24"/>
              </w:rPr>
            </w:pPr>
            <w:r>
              <w:rPr>
                <w:rFonts w:hint="eastAsia" w:ascii="宋体" w:hAnsi="宋体"/>
                <w:b/>
                <w:color w:val="000000"/>
                <w:sz w:val="24"/>
              </w:rPr>
              <w:t>否</w:t>
            </w:r>
          </w:p>
        </w:tc>
      </w:tr>
      <w:tr w14:paraId="55AA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07CEE018">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0968B844">
            <w:pPr>
              <w:jc w:val="center"/>
              <w:rPr>
                <w:rFonts w:ascii="宋体" w:hAnsi="宋体"/>
                <w:b/>
                <w:color w:val="000000"/>
                <w:sz w:val="24"/>
              </w:rPr>
            </w:pPr>
            <w:r>
              <w:rPr>
                <w:rFonts w:hint="eastAsia" w:ascii="宋体" w:hAnsi="宋体"/>
                <w:b/>
                <w:color w:val="000000"/>
                <w:sz w:val="24"/>
              </w:rPr>
              <w:t>四川省川剧院</w:t>
            </w:r>
          </w:p>
        </w:tc>
        <w:tc>
          <w:tcPr>
            <w:tcW w:w="1549" w:type="dxa"/>
            <w:gridSpan w:val="2"/>
            <w:vAlign w:val="center"/>
          </w:tcPr>
          <w:p w14:paraId="1353217D">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64ED5758">
            <w:pPr>
              <w:jc w:val="center"/>
              <w:rPr>
                <w:rFonts w:ascii="宋体" w:hAnsi="宋体"/>
                <w:b/>
                <w:color w:val="000000"/>
                <w:sz w:val="24"/>
              </w:rPr>
            </w:pPr>
            <w:r>
              <w:rPr>
                <w:rFonts w:hint="eastAsia" w:ascii="宋体" w:hAnsi="宋体"/>
                <w:b/>
                <w:color w:val="000000"/>
                <w:sz w:val="24"/>
              </w:rPr>
              <w:t>1986年.11月7日</w:t>
            </w:r>
          </w:p>
        </w:tc>
        <w:tc>
          <w:tcPr>
            <w:tcW w:w="765" w:type="dxa"/>
            <w:vAlign w:val="center"/>
          </w:tcPr>
          <w:p w14:paraId="5B0FB6BD">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0E6FBEB7">
            <w:pPr>
              <w:jc w:val="center"/>
              <w:rPr>
                <w:rFonts w:ascii="宋体" w:hAnsi="宋体"/>
                <w:b/>
                <w:color w:val="000000"/>
                <w:sz w:val="24"/>
              </w:rPr>
            </w:pPr>
            <w:r>
              <w:rPr>
                <w:rFonts w:hint="eastAsia" w:ascii="宋体" w:hAnsi="宋体"/>
                <w:b/>
                <w:color w:val="000000"/>
                <w:sz w:val="24"/>
              </w:rPr>
              <w:t>2005年.9月16日</w:t>
            </w:r>
          </w:p>
        </w:tc>
      </w:tr>
      <w:tr w14:paraId="3A18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653F0209">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47B5C1C4">
            <w:pPr>
              <w:jc w:val="center"/>
              <w:rPr>
                <w:rFonts w:ascii="宋体" w:hAnsi="宋体"/>
                <w:b/>
                <w:color w:val="000000"/>
                <w:sz w:val="24"/>
              </w:rPr>
            </w:pPr>
            <w:r>
              <w:rPr>
                <w:rFonts w:hint="eastAsia" w:ascii="宋体" w:hAnsi="宋体"/>
                <w:b/>
                <w:color w:val="000000"/>
                <w:sz w:val="24"/>
              </w:rPr>
              <w:t>中专</w:t>
            </w:r>
          </w:p>
        </w:tc>
        <w:tc>
          <w:tcPr>
            <w:tcW w:w="1609" w:type="dxa"/>
            <w:gridSpan w:val="2"/>
            <w:tcBorders>
              <w:top w:val="nil"/>
            </w:tcBorders>
            <w:vAlign w:val="center"/>
          </w:tcPr>
          <w:p w14:paraId="43E26106">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6AB0695A">
            <w:pPr>
              <w:jc w:val="center"/>
              <w:rPr>
                <w:rFonts w:ascii="宋体" w:hAnsi="宋体"/>
                <w:b/>
                <w:color w:val="000000"/>
                <w:sz w:val="24"/>
              </w:rPr>
            </w:pPr>
            <w:r>
              <w:rPr>
                <w:rFonts w:hint="eastAsia" w:ascii="宋体" w:hAnsi="宋体"/>
                <w:b/>
                <w:color w:val="000000"/>
                <w:sz w:val="24"/>
              </w:rPr>
              <w:t>2005年.7月1日</w:t>
            </w:r>
          </w:p>
        </w:tc>
        <w:tc>
          <w:tcPr>
            <w:tcW w:w="1961" w:type="dxa"/>
            <w:gridSpan w:val="4"/>
            <w:vAlign w:val="center"/>
          </w:tcPr>
          <w:p w14:paraId="059A4353">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1E698A7E">
            <w:pPr>
              <w:jc w:val="center"/>
              <w:rPr>
                <w:rFonts w:ascii="宋体" w:hAnsi="宋体"/>
                <w:b/>
                <w:color w:val="000000"/>
                <w:sz w:val="24"/>
              </w:rPr>
            </w:pPr>
            <w:r>
              <w:rPr>
                <w:rFonts w:hint="eastAsia" w:ascii="宋体" w:hAnsi="宋体"/>
                <w:b/>
                <w:color w:val="000000"/>
                <w:sz w:val="24"/>
              </w:rPr>
              <w:t>四川省艺术职业学院</w:t>
            </w:r>
          </w:p>
        </w:tc>
      </w:tr>
      <w:tr w14:paraId="5038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150A142">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20AAD455">
            <w:pPr>
              <w:jc w:val="center"/>
              <w:rPr>
                <w:rFonts w:ascii="宋体" w:hAnsi="宋体"/>
                <w:b/>
                <w:color w:val="000000"/>
                <w:sz w:val="24"/>
              </w:rPr>
            </w:pPr>
            <w:r>
              <w:rPr>
                <w:rFonts w:hint="eastAsia" w:ascii="宋体" w:hAnsi="宋体"/>
                <w:b/>
                <w:color w:val="000000"/>
                <w:sz w:val="24"/>
              </w:rPr>
              <w:t>510107198611070515</w:t>
            </w:r>
          </w:p>
        </w:tc>
      </w:tr>
      <w:tr w14:paraId="25A5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B42EA8A">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6752670B">
            <w:pPr>
              <w:jc w:val="center"/>
              <w:rPr>
                <w:rFonts w:ascii="宋体" w:hAnsi="宋体"/>
                <w:b/>
                <w:color w:val="000000"/>
                <w:sz w:val="24"/>
              </w:rPr>
            </w:pPr>
            <w:r>
              <w:rPr>
                <w:rFonts w:hint="eastAsia" w:ascii="宋体" w:hAnsi="宋体"/>
                <w:b/>
                <w:color w:val="000000"/>
                <w:sz w:val="24"/>
              </w:rPr>
              <w:t>三级演员 2021年.4月12日</w:t>
            </w:r>
          </w:p>
        </w:tc>
        <w:tc>
          <w:tcPr>
            <w:tcW w:w="1683" w:type="dxa"/>
            <w:gridSpan w:val="4"/>
            <w:vAlign w:val="center"/>
          </w:tcPr>
          <w:p w14:paraId="0B2E1EBA">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4F487153">
            <w:pPr>
              <w:jc w:val="center"/>
              <w:rPr>
                <w:rFonts w:ascii="宋体" w:hAnsi="宋体"/>
                <w:b/>
                <w:color w:val="000000"/>
                <w:sz w:val="24"/>
              </w:rPr>
            </w:pPr>
            <w:r>
              <w:rPr>
                <w:rFonts w:hint="eastAsia" w:ascii="宋体" w:hAnsi="宋体"/>
                <w:b/>
                <w:color w:val="000000"/>
                <w:sz w:val="24"/>
              </w:rPr>
              <w:t>演员</w:t>
            </w:r>
          </w:p>
        </w:tc>
      </w:tr>
      <w:tr w14:paraId="39FA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B2683C1">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37270ADD">
            <w:pPr>
              <w:jc w:val="center"/>
              <w:rPr>
                <w:rFonts w:ascii="宋体" w:hAnsi="宋体"/>
                <w:b/>
                <w:color w:val="000000"/>
                <w:sz w:val="24"/>
              </w:rPr>
            </w:pPr>
            <w:r>
              <w:rPr>
                <w:rFonts w:hint="eastAsia" w:ascii="宋体" w:hAnsi="宋体"/>
                <w:b/>
                <w:color w:val="000000"/>
                <w:sz w:val="24"/>
              </w:rPr>
              <w:t>二级演员</w:t>
            </w:r>
          </w:p>
        </w:tc>
        <w:tc>
          <w:tcPr>
            <w:tcW w:w="1683" w:type="dxa"/>
            <w:gridSpan w:val="4"/>
            <w:vAlign w:val="center"/>
          </w:tcPr>
          <w:p w14:paraId="0DD085CD">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0D0556F3">
            <w:pPr>
              <w:jc w:val="center"/>
              <w:rPr>
                <w:rFonts w:ascii="宋体" w:hAnsi="宋体"/>
                <w:b/>
                <w:color w:val="000000"/>
                <w:sz w:val="24"/>
              </w:rPr>
            </w:pPr>
            <w:r>
              <w:rPr>
                <w:rFonts w:hint="eastAsia" w:ascii="宋体" w:hAnsi="宋体"/>
                <w:b/>
                <w:color w:val="000000"/>
                <w:sz w:val="24"/>
              </w:rPr>
              <w:t>武功演员</w:t>
            </w:r>
          </w:p>
        </w:tc>
      </w:tr>
      <w:tr w14:paraId="72F9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46" w:hRule="atLeast"/>
          <w:jc w:val="center"/>
        </w:trPr>
        <w:tc>
          <w:tcPr>
            <w:tcW w:w="762" w:type="dxa"/>
            <w:vMerge w:val="restart"/>
            <w:vAlign w:val="center"/>
          </w:tcPr>
          <w:p w14:paraId="1DFAB736">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4310930A">
            <w:pPr>
              <w:jc w:val="center"/>
              <w:rPr>
                <w:rFonts w:ascii="宋体" w:hAnsi="宋体"/>
                <w:b/>
                <w:color w:val="000000"/>
                <w:sz w:val="24"/>
              </w:rPr>
            </w:pPr>
            <w:r>
              <w:rPr>
                <w:rFonts w:hint="eastAsia" w:ascii="宋体" w:hAnsi="宋体"/>
                <w:b/>
                <w:color w:val="000000"/>
                <w:sz w:val="24"/>
              </w:rPr>
              <w:t>主要创作作品</w:t>
            </w:r>
          </w:p>
          <w:p w14:paraId="1C605E21">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1E6C8237">
            <w:pPr>
              <w:spacing w:line="300" w:lineRule="exact"/>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024</w:t>
            </w:r>
            <w:r>
              <w:rPr>
                <w:rFonts w:hint="eastAsia" w:ascii="仿宋_GB2312" w:hAnsi="宋体" w:eastAsia="仿宋_GB2312"/>
                <w:color w:val="000000"/>
                <w:sz w:val="24"/>
              </w:rPr>
              <w:t>年四川省川剧院全国巡演剧目《梦回东坡》饰演，检场人，衙役</w:t>
            </w:r>
          </w:p>
          <w:p w14:paraId="03E20E2F">
            <w:pPr>
              <w:spacing w:line="300" w:lineRule="exact"/>
              <w:rPr>
                <w:rFonts w:ascii="仿宋_GB2312" w:hAnsi="宋体" w:eastAsia="仿宋_GB2312"/>
                <w:color w:val="000000"/>
                <w:sz w:val="24"/>
              </w:rPr>
            </w:pPr>
            <w:r>
              <w:rPr>
                <w:rFonts w:hint="eastAsia" w:ascii="仿宋_GB2312" w:hAnsi="宋体" w:eastAsia="仿宋_GB2312"/>
                <w:color w:val="000000"/>
                <w:sz w:val="24"/>
              </w:rPr>
              <w:t>20</w:t>
            </w:r>
            <w:r>
              <w:rPr>
                <w:rFonts w:ascii="仿宋_GB2312" w:hAnsi="宋体" w:eastAsia="仿宋_GB2312"/>
                <w:color w:val="000000"/>
                <w:sz w:val="24"/>
              </w:rPr>
              <w:t>24</w:t>
            </w:r>
            <w:r>
              <w:rPr>
                <w:rFonts w:hint="eastAsia" w:ascii="仿宋_GB2312" w:hAnsi="宋体" w:eastAsia="仿宋_GB2312"/>
                <w:color w:val="000000"/>
                <w:sz w:val="24"/>
              </w:rPr>
              <w:t>年</w:t>
            </w:r>
            <w:r>
              <w:rPr>
                <w:rFonts w:ascii="仿宋_GB2312" w:hAnsi="宋体" w:eastAsia="仿宋_GB2312"/>
                <w:color w:val="000000"/>
                <w:sz w:val="24"/>
              </w:rPr>
              <w:t>浙江东西部协作专项资助项目《白蛇传》饰演</w:t>
            </w:r>
            <w:r>
              <w:rPr>
                <w:rFonts w:hint="eastAsia" w:ascii="仿宋_GB2312" w:hAnsi="宋体" w:eastAsia="仿宋_GB2312"/>
                <w:color w:val="000000"/>
                <w:sz w:val="24"/>
              </w:rPr>
              <w:t>，鹿鹤童儿，水族。</w:t>
            </w:r>
          </w:p>
          <w:p w14:paraId="34172E33">
            <w:pPr>
              <w:spacing w:line="300" w:lineRule="exact"/>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024</w:t>
            </w:r>
            <w:r>
              <w:rPr>
                <w:rFonts w:hint="eastAsia" w:ascii="仿宋_GB2312" w:hAnsi="宋体" w:eastAsia="仿宋_GB2312"/>
                <w:color w:val="000000"/>
                <w:sz w:val="24"/>
              </w:rPr>
              <w:t>年四川省第七届青年川赛《打店》饰演，武松</w:t>
            </w:r>
          </w:p>
          <w:p w14:paraId="62BE8EF4">
            <w:pPr>
              <w:spacing w:line="300" w:lineRule="exact"/>
              <w:rPr>
                <w:rFonts w:ascii="仿宋_GB2312" w:hAnsi="宋体" w:eastAsia="仿宋_GB2312"/>
                <w:color w:val="000000"/>
                <w:sz w:val="24"/>
              </w:rPr>
            </w:pPr>
            <w:r>
              <w:rPr>
                <w:rFonts w:hint="eastAsia" w:ascii="仿宋_GB2312" w:hAnsi="宋体" w:eastAsia="仿宋_GB2312"/>
                <w:color w:val="000000"/>
                <w:sz w:val="24"/>
              </w:rPr>
              <w:t>2</w:t>
            </w:r>
            <w:r>
              <w:rPr>
                <w:rFonts w:ascii="仿宋_GB2312" w:hAnsi="宋体" w:eastAsia="仿宋_GB2312"/>
                <w:color w:val="000000"/>
                <w:sz w:val="24"/>
              </w:rPr>
              <w:t>015</w:t>
            </w:r>
            <w:r>
              <w:rPr>
                <w:rFonts w:hint="eastAsia" w:ascii="仿宋_GB2312" w:hAnsi="宋体" w:eastAsia="仿宋_GB2312"/>
                <w:color w:val="000000"/>
                <w:sz w:val="24"/>
              </w:rPr>
              <w:t>年《三岔口》饰演，任堂惠</w:t>
            </w:r>
          </w:p>
          <w:p w14:paraId="2314FEBC">
            <w:pPr>
              <w:spacing w:line="300" w:lineRule="exact"/>
              <w:rPr>
                <w:rFonts w:ascii="仿宋_GB2312" w:hAnsi="宋体" w:eastAsia="仿宋_GB2312"/>
                <w:color w:val="000000"/>
                <w:sz w:val="24"/>
              </w:rPr>
            </w:pPr>
          </w:p>
        </w:tc>
      </w:tr>
      <w:tr w14:paraId="2BDB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4B5B2F90">
            <w:pPr>
              <w:jc w:val="center"/>
              <w:rPr>
                <w:rFonts w:ascii="宋体" w:hAnsi="宋体"/>
                <w:b/>
                <w:color w:val="000000"/>
                <w:sz w:val="24"/>
              </w:rPr>
            </w:pPr>
          </w:p>
        </w:tc>
        <w:tc>
          <w:tcPr>
            <w:tcW w:w="804" w:type="dxa"/>
            <w:vAlign w:val="center"/>
          </w:tcPr>
          <w:p w14:paraId="33EC0BDC">
            <w:pPr>
              <w:jc w:val="center"/>
              <w:rPr>
                <w:rFonts w:ascii="宋体" w:hAnsi="宋体"/>
                <w:b/>
                <w:color w:val="000000"/>
                <w:sz w:val="24"/>
              </w:rPr>
            </w:pPr>
            <w:r>
              <w:rPr>
                <w:rFonts w:hint="eastAsia" w:ascii="宋体" w:hAnsi="宋体"/>
                <w:b/>
                <w:color w:val="000000"/>
                <w:sz w:val="24"/>
              </w:rPr>
              <w:t>获奖或其他主要业绩</w:t>
            </w:r>
          </w:p>
          <w:p w14:paraId="7878D805">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7FEC2E14">
            <w:pPr>
              <w:pStyle w:val="9"/>
              <w:spacing w:before="75" w:line="247" w:lineRule="auto"/>
              <w:ind w:right="1610"/>
              <w:rPr>
                <w:spacing w:val="7"/>
              </w:rPr>
            </w:pPr>
            <w:r>
              <w:rPr>
                <w:spacing w:val="7"/>
              </w:rPr>
              <w:t>2021年参加《死水微澜》剧目荣获第30届中国戏剧“梅花奖”</w:t>
            </w:r>
          </w:p>
          <w:p w14:paraId="6668448B">
            <w:pPr>
              <w:pStyle w:val="9"/>
              <w:spacing w:before="75" w:line="247" w:lineRule="auto"/>
              <w:ind w:right="1610"/>
              <w:rPr>
                <w:spacing w:val="7"/>
              </w:rPr>
            </w:pPr>
            <w:r>
              <w:rPr>
                <w:spacing w:val="7"/>
              </w:rPr>
              <w:t>2021</w:t>
            </w:r>
            <w:r>
              <w:rPr>
                <w:rFonts w:hint="eastAsia"/>
                <w:spacing w:val="7"/>
                <w:lang w:eastAsia="zh-CN"/>
              </w:rPr>
              <w:t>年</w:t>
            </w:r>
            <w:r>
              <w:t>参加</w:t>
            </w:r>
            <w:r>
              <w:rPr>
                <w:rFonts w:hint="eastAsia"/>
                <w:spacing w:val="7"/>
                <w:lang w:eastAsia="zh-CN"/>
              </w:rPr>
              <w:t>《巴山秀才》入选2</w:t>
            </w:r>
            <w:r>
              <w:rPr>
                <w:spacing w:val="7"/>
                <w:lang w:eastAsia="zh-CN"/>
              </w:rPr>
              <w:t>021</w:t>
            </w:r>
            <w:r>
              <w:rPr>
                <w:rFonts w:hint="eastAsia"/>
                <w:spacing w:val="7"/>
                <w:lang w:eastAsia="zh-CN"/>
              </w:rPr>
              <w:t>年度四川省文艺精品奖励</w:t>
            </w:r>
          </w:p>
          <w:p w14:paraId="051E3BDB">
            <w:pPr>
              <w:pStyle w:val="9"/>
              <w:spacing w:before="75" w:line="247" w:lineRule="auto"/>
              <w:ind w:right="1610"/>
              <w:rPr>
                <w:spacing w:val="7"/>
                <w:lang w:eastAsia="zh-CN"/>
              </w:rPr>
            </w:pPr>
            <w:r>
              <w:rPr>
                <w:spacing w:val="7"/>
              </w:rPr>
              <w:t>2023</w:t>
            </w:r>
            <w:r>
              <w:rPr>
                <w:rFonts w:hint="eastAsia"/>
                <w:spacing w:val="7"/>
                <w:lang w:eastAsia="zh-CN"/>
              </w:rPr>
              <w:t>年</w:t>
            </w:r>
            <w:r>
              <w:t>参加</w:t>
            </w:r>
            <w:r>
              <w:rPr>
                <w:rFonts w:hint="eastAsia"/>
                <w:spacing w:val="7"/>
                <w:lang w:eastAsia="zh-CN"/>
              </w:rPr>
              <w:t>四川文化大奖榜首剧目。大型历史新编川剧《梦回东坡》2</w:t>
            </w:r>
            <w:r>
              <w:rPr>
                <w:spacing w:val="7"/>
                <w:lang w:eastAsia="zh-CN"/>
              </w:rPr>
              <w:t>004</w:t>
            </w:r>
            <w:r>
              <w:rPr>
                <w:rFonts w:hint="eastAsia"/>
                <w:spacing w:val="7"/>
                <w:lang w:eastAsia="zh-CN"/>
              </w:rPr>
              <w:t>全国巡演</w:t>
            </w:r>
          </w:p>
          <w:p w14:paraId="64836B91">
            <w:pPr>
              <w:pStyle w:val="9"/>
              <w:spacing w:before="75" w:line="247" w:lineRule="auto"/>
              <w:ind w:right="1610"/>
              <w:rPr>
                <w:spacing w:val="7"/>
                <w:lang w:eastAsia="zh-CN"/>
              </w:rPr>
            </w:pPr>
            <w:r>
              <w:rPr>
                <w:rFonts w:hint="eastAsia"/>
                <w:spacing w:val="7"/>
                <w:lang w:eastAsia="zh-CN"/>
              </w:rPr>
              <w:t>2</w:t>
            </w:r>
            <w:r>
              <w:rPr>
                <w:spacing w:val="7"/>
                <w:lang w:eastAsia="zh-CN"/>
              </w:rPr>
              <w:t>023</w:t>
            </w:r>
            <w:r>
              <w:rPr>
                <w:rFonts w:hint="eastAsia"/>
                <w:spacing w:val="7"/>
                <w:lang w:eastAsia="zh-CN"/>
              </w:rPr>
              <w:t>年</w:t>
            </w:r>
            <w:r>
              <w:t>参加</w:t>
            </w:r>
            <w:r>
              <w:rPr>
                <w:rFonts w:hint="eastAsia"/>
                <w:spacing w:val="7"/>
                <w:lang w:eastAsia="zh-CN"/>
              </w:rPr>
              <w:t>四川省首届川剧汇演《卧虎令》</w:t>
            </w:r>
          </w:p>
          <w:p w14:paraId="76F99F01">
            <w:pPr>
              <w:pStyle w:val="9"/>
              <w:spacing w:before="75" w:line="247" w:lineRule="auto"/>
              <w:ind w:right="1610"/>
              <w:rPr>
                <w:spacing w:val="7"/>
              </w:rPr>
            </w:pPr>
            <w:r>
              <w:rPr>
                <w:rFonts w:hint="eastAsia"/>
                <w:spacing w:val="7"/>
                <w:lang w:eastAsia="zh-CN"/>
              </w:rPr>
              <w:t>2</w:t>
            </w:r>
            <w:r>
              <w:rPr>
                <w:spacing w:val="7"/>
                <w:lang w:eastAsia="zh-CN"/>
              </w:rPr>
              <w:t>023</w:t>
            </w:r>
            <w:r>
              <w:rPr>
                <w:rFonts w:hint="eastAsia"/>
                <w:spacing w:val="7"/>
                <w:lang w:eastAsia="zh-CN"/>
              </w:rPr>
              <w:t>年</w:t>
            </w:r>
            <w:r>
              <w:t>参加</w:t>
            </w:r>
            <w:r>
              <w:rPr>
                <w:rFonts w:hint="eastAsia"/>
                <w:spacing w:val="7"/>
                <w:lang w:eastAsia="zh-CN"/>
              </w:rPr>
              <w:t>喜迎二十大奋进新征程剧美天府《龙凤呈祥》</w:t>
            </w:r>
          </w:p>
          <w:p w14:paraId="74D0E21B">
            <w:pPr>
              <w:pStyle w:val="9"/>
              <w:spacing w:before="74" w:line="252" w:lineRule="auto"/>
              <w:ind w:right="456"/>
              <w:rPr>
                <w:lang w:eastAsia="zh-CN"/>
              </w:rPr>
            </w:pPr>
            <w:r>
              <w:t>2023年参加《白蛇传》香港第十一届中国戏曲节</w:t>
            </w:r>
          </w:p>
          <w:p w14:paraId="327B3EC4">
            <w:pPr>
              <w:pStyle w:val="9"/>
              <w:spacing w:before="74" w:line="252" w:lineRule="auto"/>
              <w:ind w:right="456"/>
              <w:rPr>
                <w:bCs/>
                <w:color w:val="000000"/>
                <w:sz w:val="24"/>
                <w:szCs w:val="24"/>
                <w:lang w:eastAsia="zh-CN"/>
              </w:rPr>
            </w:pPr>
            <w:r>
              <w:rPr>
                <w:rFonts w:hint="eastAsia"/>
                <w:bCs/>
                <w:color w:val="000000"/>
                <w:sz w:val="24"/>
                <w:szCs w:val="24"/>
                <w:lang w:eastAsia="zh-CN"/>
              </w:rPr>
              <w:t>2024年参加四川省第二届川剧汇演折子戏川剧《问病逼宫》荣获一等奖，在剧饰演，刀斧手。</w:t>
            </w:r>
          </w:p>
          <w:p w14:paraId="631AC119">
            <w:pPr>
              <w:pStyle w:val="9"/>
              <w:spacing w:before="74" w:line="252" w:lineRule="auto"/>
              <w:ind w:right="456"/>
              <w:rPr>
                <w:spacing w:val="-2"/>
              </w:rPr>
            </w:pPr>
            <w:r>
              <w:rPr>
                <w:rFonts w:hint="eastAsia"/>
                <w:bCs/>
                <w:color w:val="000000"/>
                <w:sz w:val="24"/>
                <w:szCs w:val="24"/>
                <w:lang w:eastAsia="zh-CN"/>
              </w:rPr>
              <w:t>2</w:t>
            </w:r>
            <w:r>
              <w:rPr>
                <w:bCs/>
                <w:color w:val="000000"/>
                <w:sz w:val="24"/>
                <w:szCs w:val="24"/>
                <w:lang w:eastAsia="zh-CN"/>
              </w:rPr>
              <w:t>024</w:t>
            </w:r>
            <w:r>
              <w:rPr>
                <w:rFonts w:hint="eastAsia"/>
                <w:bCs/>
                <w:color w:val="000000"/>
                <w:sz w:val="24"/>
                <w:szCs w:val="24"/>
                <w:lang w:eastAsia="zh-CN"/>
              </w:rPr>
              <w:t>年</w:t>
            </w:r>
            <w:r>
              <w:t>参加</w:t>
            </w:r>
            <w:r>
              <w:rPr>
                <w:rFonts w:hint="eastAsia"/>
                <w:bCs/>
                <w:color w:val="000000"/>
                <w:sz w:val="24"/>
                <w:szCs w:val="24"/>
                <w:lang w:eastAsia="zh-CN"/>
              </w:rPr>
              <w:t>全国戏曲汇演南方片区《变脸》</w:t>
            </w:r>
          </w:p>
          <w:p w14:paraId="34F1D6A1">
            <w:pPr>
              <w:pStyle w:val="9"/>
              <w:spacing w:before="75" w:line="247" w:lineRule="auto"/>
              <w:ind w:right="1610"/>
              <w:rPr>
                <w:spacing w:val="8"/>
              </w:rPr>
            </w:pPr>
          </w:p>
        </w:tc>
      </w:tr>
      <w:tr w14:paraId="1FF3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579" w:hRule="atLeast"/>
          <w:jc w:val="center"/>
        </w:trPr>
        <w:tc>
          <w:tcPr>
            <w:tcW w:w="762" w:type="dxa"/>
            <w:vMerge w:val="continue"/>
          </w:tcPr>
          <w:p w14:paraId="4D1D3A0D">
            <w:pPr>
              <w:jc w:val="center"/>
              <w:rPr>
                <w:rFonts w:ascii="宋体" w:hAnsi="宋体"/>
                <w:color w:val="000000"/>
                <w:sz w:val="24"/>
              </w:rPr>
            </w:pPr>
          </w:p>
        </w:tc>
        <w:tc>
          <w:tcPr>
            <w:tcW w:w="804" w:type="dxa"/>
            <w:vAlign w:val="center"/>
          </w:tcPr>
          <w:p w14:paraId="4424F9CB">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2AF3D2F8">
            <w:pPr>
              <w:spacing w:line="300" w:lineRule="exact"/>
              <w:ind w:firstLine="480" w:firstLineChars="200"/>
              <w:rPr>
                <w:bCs/>
                <w:color w:val="000000"/>
                <w:sz w:val="24"/>
              </w:rPr>
            </w:pPr>
            <w:r>
              <w:rPr>
                <w:rFonts w:hint="eastAsia"/>
                <w:bCs/>
                <w:color w:val="000000"/>
                <w:sz w:val="24"/>
              </w:rPr>
              <w:t>《智慧东方》 2</w:t>
            </w:r>
            <w:r>
              <w:rPr>
                <w:bCs/>
                <w:color w:val="000000"/>
                <w:sz w:val="24"/>
              </w:rPr>
              <w:t>024.5</w:t>
            </w:r>
            <w:r>
              <w:rPr>
                <w:rFonts w:hint="eastAsia"/>
                <w:bCs/>
                <w:color w:val="000000"/>
                <w:sz w:val="24"/>
              </w:rPr>
              <w:t>月1</w:t>
            </w:r>
            <w:r>
              <w:rPr>
                <w:bCs/>
                <w:color w:val="000000"/>
                <w:sz w:val="24"/>
              </w:rPr>
              <w:t>3</w:t>
            </w:r>
            <w:r>
              <w:rPr>
                <w:rFonts w:hint="eastAsia"/>
                <w:bCs/>
                <w:color w:val="000000"/>
                <w:sz w:val="24"/>
              </w:rPr>
              <w:t>日</w:t>
            </w:r>
          </w:p>
          <w:p w14:paraId="541A7B4A">
            <w:pPr>
              <w:spacing w:line="300" w:lineRule="exact"/>
              <w:ind w:firstLine="480" w:firstLineChars="200"/>
              <w:rPr>
                <w:bCs/>
                <w:color w:val="000000"/>
                <w:sz w:val="24"/>
              </w:rPr>
            </w:pPr>
            <w:r>
              <w:rPr>
                <w:rFonts w:hint="eastAsia"/>
                <w:bCs/>
                <w:color w:val="000000"/>
                <w:sz w:val="24"/>
              </w:rPr>
              <w:t>戏曲武功在舞台艺术中的应用探讨</w:t>
            </w:r>
          </w:p>
        </w:tc>
      </w:tr>
    </w:tbl>
    <w:p w14:paraId="23C5C9A4">
      <w:r>
        <w:rPr>
          <w:rFonts w:hint="eastAsia"/>
          <w:b/>
          <w:bCs/>
          <w:color w:val="000000"/>
        </w:rPr>
        <w:t>注：本表应控制在1页之内，“从事专业”为《文化旅游系列（专业）职称专业目录》中的一项</w:t>
      </w:r>
      <w:r>
        <w:rPr>
          <w:rFonts w:hint="eastAsia"/>
          <w:b/>
          <w:color w:val="000000"/>
          <w:sz w:val="32"/>
          <w:szCs w:val="32"/>
        </w:rPr>
        <w:t>。</w:t>
      </w:r>
    </w:p>
    <w:p w14:paraId="1D63534F">
      <w:pPr>
        <w:jc w:val="center"/>
        <w:rPr>
          <w:rFonts w:ascii="宋体" w:hAnsi="宋体" w:cs="宋体"/>
          <w:bCs/>
          <w:color w:val="000000"/>
          <w:sz w:val="32"/>
          <w:szCs w:val="32"/>
        </w:rPr>
      </w:pPr>
      <w:r>
        <w:rPr>
          <w:rFonts w:hint="eastAsia" w:ascii="宋体" w:hAnsi="宋体" w:cs="宋体"/>
          <w:bCs/>
          <w:color w:val="000000"/>
          <w:sz w:val="32"/>
          <w:szCs w:val="32"/>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73EA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3AB84F57">
            <w:pPr>
              <w:jc w:val="center"/>
              <w:rPr>
                <w:rFonts w:ascii="宋体" w:hAnsi="宋体" w:cs="宋体"/>
                <w:bCs/>
                <w:color w:val="000000"/>
                <w:sz w:val="18"/>
                <w:szCs w:val="18"/>
              </w:rPr>
            </w:pPr>
            <w:r>
              <w:rPr>
                <w:rFonts w:hint="eastAsia" w:ascii="宋体" w:hAnsi="宋体" w:cs="宋体"/>
                <w:bCs/>
                <w:color w:val="000000"/>
                <w:sz w:val="18"/>
                <w:szCs w:val="18"/>
              </w:rPr>
              <w:t>序号</w:t>
            </w:r>
          </w:p>
        </w:tc>
        <w:tc>
          <w:tcPr>
            <w:tcW w:w="1271" w:type="dxa"/>
            <w:gridSpan w:val="2"/>
            <w:vAlign w:val="center"/>
          </w:tcPr>
          <w:p w14:paraId="38B9973C">
            <w:pPr>
              <w:jc w:val="center"/>
              <w:rPr>
                <w:rFonts w:ascii="宋体" w:hAnsi="宋体" w:cs="宋体"/>
                <w:bCs/>
                <w:color w:val="000000"/>
                <w:sz w:val="18"/>
                <w:szCs w:val="18"/>
              </w:rPr>
            </w:pPr>
          </w:p>
        </w:tc>
        <w:tc>
          <w:tcPr>
            <w:tcW w:w="666" w:type="dxa"/>
            <w:vAlign w:val="center"/>
          </w:tcPr>
          <w:p w14:paraId="1EBDFC51">
            <w:pPr>
              <w:jc w:val="center"/>
              <w:rPr>
                <w:rFonts w:ascii="宋体" w:hAnsi="宋体" w:cs="宋体"/>
                <w:bCs/>
                <w:color w:val="000000"/>
                <w:sz w:val="18"/>
                <w:szCs w:val="18"/>
              </w:rPr>
            </w:pPr>
            <w:r>
              <w:rPr>
                <w:rFonts w:hint="eastAsia" w:ascii="宋体" w:hAnsi="宋体" w:cs="宋体"/>
                <w:bCs/>
                <w:color w:val="000000"/>
                <w:sz w:val="18"/>
                <w:szCs w:val="18"/>
              </w:rPr>
              <w:t>姓名</w:t>
            </w:r>
          </w:p>
        </w:tc>
        <w:tc>
          <w:tcPr>
            <w:tcW w:w="943" w:type="dxa"/>
            <w:vAlign w:val="center"/>
          </w:tcPr>
          <w:p w14:paraId="477E6B27">
            <w:pPr>
              <w:jc w:val="center"/>
              <w:rPr>
                <w:rFonts w:ascii="宋体" w:hAnsi="宋体" w:cs="宋体"/>
                <w:bCs/>
                <w:color w:val="000000"/>
                <w:sz w:val="18"/>
                <w:szCs w:val="18"/>
              </w:rPr>
            </w:pPr>
            <w:r>
              <w:rPr>
                <w:rFonts w:hint="eastAsia" w:ascii="宋体" w:hAnsi="宋体" w:cs="宋体"/>
                <w:bCs/>
                <w:color w:val="000000"/>
                <w:sz w:val="18"/>
                <w:szCs w:val="18"/>
              </w:rPr>
              <w:t>蒋进</w:t>
            </w:r>
          </w:p>
        </w:tc>
        <w:tc>
          <w:tcPr>
            <w:tcW w:w="1037" w:type="dxa"/>
            <w:vAlign w:val="center"/>
          </w:tcPr>
          <w:p w14:paraId="63F4996D">
            <w:pPr>
              <w:jc w:val="center"/>
              <w:rPr>
                <w:rFonts w:ascii="宋体" w:hAnsi="宋体" w:cs="宋体"/>
                <w:bCs/>
                <w:color w:val="000000"/>
                <w:sz w:val="18"/>
                <w:szCs w:val="18"/>
              </w:rPr>
            </w:pPr>
            <w:r>
              <w:rPr>
                <w:rFonts w:hint="eastAsia" w:ascii="宋体" w:hAnsi="宋体" w:cs="宋体"/>
                <w:bCs/>
                <w:color w:val="000000"/>
                <w:sz w:val="18"/>
                <w:szCs w:val="18"/>
              </w:rPr>
              <w:t>性别</w:t>
            </w:r>
          </w:p>
        </w:tc>
        <w:tc>
          <w:tcPr>
            <w:tcW w:w="512" w:type="dxa"/>
            <w:vAlign w:val="center"/>
          </w:tcPr>
          <w:p w14:paraId="4E34AC94">
            <w:pPr>
              <w:jc w:val="center"/>
              <w:rPr>
                <w:rFonts w:ascii="宋体" w:hAnsi="宋体" w:cs="宋体"/>
                <w:bCs/>
                <w:color w:val="000000"/>
                <w:sz w:val="18"/>
                <w:szCs w:val="18"/>
              </w:rPr>
            </w:pPr>
            <w:r>
              <w:rPr>
                <w:rFonts w:hint="eastAsia" w:ascii="宋体" w:hAnsi="宋体" w:cs="宋体"/>
                <w:bCs/>
                <w:color w:val="000000"/>
                <w:sz w:val="18"/>
                <w:szCs w:val="18"/>
              </w:rPr>
              <w:t>男</w:t>
            </w:r>
          </w:p>
        </w:tc>
        <w:tc>
          <w:tcPr>
            <w:tcW w:w="1676" w:type="dxa"/>
            <w:gridSpan w:val="3"/>
            <w:vAlign w:val="center"/>
          </w:tcPr>
          <w:p w14:paraId="617D982F">
            <w:pPr>
              <w:jc w:val="center"/>
              <w:rPr>
                <w:rFonts w:ascii="宋体" w:hAnsi="宋体" w:cs="宋体"/>
                <w:bCs/>
                <w:color w:val="000000"/>
                <w:sz w:val="18"/>
                <w:szCs w:val="18"/>
              </w:rPr>
            </w:pPr>
            <w:r>
              <w:rPr>
                <w:rFonts w:hint="eastAsia" w:ascii="宋体" w:hAnsi="宋体" w:cs="宋体"/>
                <w:bCs/>
                <w:color w:val="000000"/>
                <w:sz w:val="18"/>
                <w:szCs w:val="18"/>
              </w:rPr>
              <w:t>现聘任专业技术职务及时间</w:t>
            </w:r>
          </w:p>
        </w:tc>
        <w:tc>
          <w:tcPr>
            <w:tcW w:w="1232" w:type="dxa"/>
            <w:gridSpan w:val="3"/>
            <w:vAlign w:val="center"/>
          </w:tcPr>
          <w:p w14:paraId="3299C430">
            <w:pPr>
              <w:jc w:val="center"/>
              <w:rPr>
                <w:rFonts w:ascii="宋体" w:hAnsi="宋体" w:cs="宋体"/>
                <w:bCs/>
                <w:color w:val="000000"/>
                <w:sz w:val="18"/>
                <w:szCs w:val="18"/>
              </w:rPr>
            </w:pPr>
            <w:r>
              <w:rPr>
                <w:rFonts w:hint="eastAsia" w:ascii="宋体" w:hAnsi="宋体" w:cs="宋体"/>
                <w:bCs/>
                <w:color w:val="000000"/>
                <w:sz w:val="18"/>
                <w:szCs w:val="18"/>
              </w:rPr>
              <w:t>三级演员1996年</w:t>
            </w:r>
          </w:p>
        </w:tc>
        <w:tc>
          <w:tcPr>
            <w:tcW w:w="720" w:type="dxa"/>
            <w:vAlign w:val="center"/>
          </w:tcPr>
          <w:p w14:paraId="31C3F980">
            <w:pPr>
              <w:jc w:val="center"/>
              <w:rPr>
                <w:rFonts w:ascii="宋体" w:hAnsi="宋体" w:cs="宋体"/>
                <w:bCs/>
                <w:color w:val="000000"/>
                <w:sz w:val="18"/>
                <w:szCs w:val="18"/>
              </w:rPr>
            </w:pPr>
            <w:r>
              <w:rPr>
                <w:rFonts w:hint="eastAsia" w:ascii="宋体" w:hAnsi="宋体" w:cs="宋体"/>
                <w:bCs/>
                <w:color w:val="000000"/>
                <w:sz w:val="18"/>
                <w:szCs w:val="18"/>
              </w:rPr>
              <w:t>是否</w:t>
            </w:r>
          </w:p>
          <w:p w14:paraId="12DD9CA8">
            <w:pPr>
              <w:jc w:val="center"/>
              <w:rPr>
                <w:rFonts w:ascii="宋体" w:hAnsi="宋体" w:cs="宋体"/>
                <w:bCs/>
                <w:color w:val="000000"/>
                <w:sz w:val="18"/>
                <w:szCs w:val="18"/>
              </w:rPr>
            </w:pPr>
            <w:r>
              <w:rPr>
                <w:rFonts w:hint="eastAsia" w:ascii="宋体" w:hAnsi="宋体" w:cs="宋体"/>
                <w:bCs/>
                <w:color w:val="000000"/>
                <w:sz w:val="18"/>
                <w:szCs w:val="18"/>
              </w:rPr>
              <w:t>破格</w:t>
            </w:r>
          </w:p>
        </w:tc>
        <w:tc>
          <w:tcPr>
            <w:tcW w:w="788" w:type="dxa"/>
            <w:vAlign w:val="center"/>
          </w:tcPr>
          <w:p w14:paraId="6119D92F">
            <w:pPr>
              <w:jc w:val="center"/>
              <w:rPr>
                <w:rFonts w:ascii="宋体" w:hAnsi="宋体" w:cs="宋体"/>
                <w:bCs/>
                <w:color w:val="000000"/>
                <w:sz w:val="18"/>
                <w:szCs w:val="18"/>
              </w:rPr>
            </w:pPr>
          </w:p>
        </w:tc>
      </w:tr>
      <w:tr w14:paraId="7103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56F82DB8">
            <w:pPr>
              <w:jc w:val="center"/>
              <w:rPr>
                <w:rFonts w:ascii="宋体" w:hAnsi="宋体" w:cs="宋体"/>
                <w:bCs/>
                <w:color w:val="000000"/>
                <w:sz w:val="18"/>
                <w:szCs w:val="18"/>
              </w:rPr>
            </w:pPr>
            <w:r>
              <w:rPr>
                <w:rFonts w:hint="eastAsia" w:ascii="宋体" w:hAnsi="宋体" w:cs="宋体"/>
                <w:bCs/>
                <w:color w:val="000000"/>
                <w:sz w:val="18"/>
                <w:szCs w:val="18"/>
              </w:rPr>
              <w:t>单位</w:t>
            </w:r>
          </w:p>
        </w:tc>
        <w:tc>
          <w:tcPr>
            <w:tcW w:w="2880" w:type="dxa"/>
            <w:gridSpan w:val="4"/>
            <w:vAlign w:val="center"/>
          </w:tcPr>
          <w:p w14:paraId="63C24D93">
            <w:pPr>
              <w:jc w:val="center"/>
              <w:rPr>
                <w:rFonts w:ascii="宋体" w:hAnsi="宋体" w:cs="宋体"/>
                <w:bCs/>
                <w:color w:val="000000"/>
                <w:sz w:val="18"/>
                <w:szCs w:val="18"/>
              </w:rPr>
            </w:pPr>
            <w:r>
              <w:rPr>
                <w:rFonts w:hint="eastAsia" w:ascii="宋体" w:hAnsi="宋体" w:cs="宋体"/>
                <w:bCs/>
                <w:color w:val="000000"/>
                <w:sz w:val="18"/>
                <w:szCs w:val="18"/>
              </w:rPr>
              <w:t>四川省川剧院</w:t>
            </w:r>
          </w:p>
        </w:tc>
        <w:tc>
          <w:tcPr>
            <w:tcW w:w="1549" w:type="dxa"/>
            <w:gridSpan w:val="2"/>
            <w:vAlign w:val="center"/>
          </w:tcPr>
          <w:p w14:paraId="1A52273E">
            <w:pPr>
              <w:jc w:val="center"/>
              <w:rPr>
                <w:rFonts w:ascii="宋体" w:hAnsi="宋体" w:cs="宋体"/>
                <w:bCs/>
                <w:color w:val="000000"/>
                <w:sz w:val="18"/>
                <w:szCs w:val="18"/>
              </w:rPr>
            </w:pPr>
            <w:r>
              <w:rPr>
                <w:rFonts w:hint="eastAsia" w:ascii="宋体" w:hAnsi="宋体" w:cs="宋体"/>
                <w:bCs/>
                <w:color w:val="000000"/>
                <w:sz w:val="18"/>
                <w:szCs w:val="18"/>
              </w:rPr>
              <w:t>出生日期</w:t>
            </w:r>
          </w:p>
        </w:tc>
        <w:tc>
          <w:tcPr>
            <w:tcW w:w="911" w:type="dxa"/>
            <w:gridSpan w:val="2"/>
            <w:vAlign w:val="center"/>
          </w:tcPr>
          <w:p w14:paraId="27B982FC">
            <w:pPr>
              <w:jc w:val="center"/>
              <w:rPr>
                <w:rFonts w:ascii="宋体" w:hAnsi="宋体" w:cs="宋体"/>
                <w:bCs/>
                <w:color w:val="000000"/>
                <w:sz w:val="18"/>
                <w:szCs w:val="18"/>
              </w:rPr>
            </w:pPr>
            <w:r>
              <w:rPr>
                <w:rFonts w:hint="eastAsia" w:ascii="宋体" w:hAnsi="宋体" w:cs="宋体"/>
                <w:bCs/>
                <w:color w:val="000000"/>
                <w:sz w:val="18"/>
                <w:szCs w:val="18"/>
              </w:rPr>
              <w:t>1975.07.24</w:t>
            </w:r>
          </w:p>
        </w:tc>
        <w:tc>
          <w:tcPr>
            <w:tcW w:w="765" w:type="dxa"/>
            <w:vAlign w:val="center"/>
          </w:tcPr>
          <w:p w14:paraId="1E64664E">
            <w:pPr>
              <w:jc w:val="center"/>
              <w:rPr>
                <w:rFonts w:ascii="宋体" w:hAnsi="宋体" w:cs="宋体"/>
                <w:bCs/>
                <w:color w:val="000000"/>
                <w:sz w:val="18"/>
                <w:szCs w:val="18"/>
              </w:rPr>
            </w:pPr>
            <w:r>
              <w:rPr>
                <w:rFonts w:hint="eastAsia" w:ascii="宋体" w:hAnsi="宋体" w:cs="宋体"/>
                <w:bCs/>
                <w:color w:val="000000"/>
                <w:sz w:val="18"/>
                <w:szCs w:val="18"/>
              </w:rPr>
              <w:t>工作</w:t>
            </w:r>
            <w:r>
              <w:rPr>
                <w:rFonts w:hint="eastAsia" w:ascii="宋体" w:hAnsi="宋体" w:cs="宋体"/>
                <w:bCs/>
                <w:color w:val="000000"/>
                <w:sz w:val="18"/>
                <w:szCs w:val="18"/>
              </w:rPr>
              <w:br w:type="textWrapping"/>
            </w:r>
            <w:r>
              <w:rPr>
                <w:rFonts w:hint="eastAsia" w:ascii="宋体" w:hAnsi="宋体" w:cs="宋体"/>
                <w:bCs/>
                <w:color w:val="000000"/>
                <w:sz w:val="18"/>
                <w:szCs w:val="18"/>
              </w:rPr>
              <w:t>时间</w:t>
            </w:r>
          </w:p>
        </w:tc>
        <w:tc>
          <w:tcPr>
            <w:tcW w:w="2740" w:type="dxa"/>
            <w:gridSpan w:val="5"/>
            <w:vAlign w:val="center"/>
          </w:tcPr>
          <w:p w14:paraId="3B6C4C31">
            <w:pPr>
              <w:jc w:val="center"/>
              <w:rPr>
                <w:rFonts w:ascii="宋体" w:hAnsi="宋体" w:cs="宋体"/>
                <w:bCs/>
                <w:color w:val="000000"/>
                <w:sz w:val="18"/>
                <w:szCs w:val="18"/>
              </w:rPr>
            </w:pPr>
            <w:r>
              <w:rPr>
                <w:rFonts w:hint="eastAsia" w:ascii="宋体" w:hAnsi="宋体" w:cs="宋体"/>
                <w:bCs/>
                <w:color w:val="000000"/>
                <w:sz w:val="18"/>
                <w:szCs w:val="18"/>
              </w:rPr>
              <w:t>1996.06</w:t>
            </w:r>
          </w:p>
        </w:tc>
      </w:tr>
      <w:tr w14:paraId="5426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35965C34">
            <w:pPr>
              <w:jc w:val="center"/>
              <w:rPr>
                <w:rFonts w:ascii="宋体" w:hAnsi="宋体" w:cs="宋体"/>
                <w:bCs/>
                <w:color w:val="000000"/>
                <w:sz w:val="18"/>
                <w:szCs w:val="18"/>
              </w:rPr>
            </w:pPr>
            <w:r>
              <w:rPr>
                <w:rFonts w:hint="eastAsia" w:ascii="宋体" w:hAnsi="宋体" w:cs="宋体"/>
                <w:bCs/>
                <w:color w:val="000000"/>
                <w:sz w:val="18"/>
                <w:szCs w:val="18"/>
              </w:rPr>
              <w:t>学历</w:t>
            </w:r>
          </w:p>
        </w:tc>
        <w:tc>
          <w:tcPr>
            <w:tcW w:w="1271" w:type="dxa"/>
            <w:gridSpan w:val="2"/>
            <w:tcBorders>
              <w:top w:val="nil"/>
            </w:tcBorders>
            <w:vAlign w:val="center"/>
          </w:tcPr>
          <w:p w14:paraId="5D273C9D">
            <w:pPr>
              <w:jc w:val="center"/>
              <w:rPr>
                <w:rFonts w:ascii="宋体" w:hAnsi="宋体" w:cs="宋体"/>
                <w:bCs/>
                <w:color w:val="000000"/>
                <w:sz w:val="18"/>
                <w:szCs w:val="18"/>
              </w:rPr>
            </w:pPr>
            <w:r>
              <w:rPr>
                <w:rFonts w:hint="eastAsia" w:ascii="宋体" w:hAnsi="宋体" w:cs="宋体"/>
                <w:bCs/>
                <w:color w:val="000000"/>
                <w:sz w:val="18"/>
                <w:szCs w:val="18"/>
              </w:rPr>
              <w:t>中专</w:t>
            </w:r>
          </w:p>
        </w:tc>
        <w:tc>
          <w:tcPr>
            <w:tcW w:w="1609" w:type="dxa"/>
            <w:gridSpan w:val="2"/>
            <w:tcBorders>
              <w:top w:val="nil"/>
            </w:tcBorders>
            <w:vAlign w:val="center"/>
          </w:tcPr>
          <w:p w14:paraId="38513CF2">
            <w:pPr>
              <w:jc w:val="center"/>
              <w:rPr>
                <w:rFonts w:ascii="宋体" w:hAnsi="宋体" w:cs="宋体"/>
                <w:bCs/>
                <w:color w:val="000000"/>
                <w:sz w:val="18"/>
                <w:szCs w:val="18"/>
              </w:rPr>
            </w:pPr>
            <w:r>
              <w:rPr>
                <w:rFonts w:hint="eastAsia" w:ascii="宋体" w:hAnsi="宋体" w:cs="宋体"/>
                <w:bCs/>
                <w:color w:val="000000"/>
                <w:sz w:val="18"/>
                <w:szCs w:val="18"/>
              </w:rPr>
              <w:t>毕业时间</w:t>
            </w:r>
          </w:p>
        </w:tc>
        <w:tc>
          <w:tcPr>
            <w:tcW w:w="1549" w:type="dxa"/>
            <w:gridSpan w:val="2"/>
            <w:vAlign w:val="center"/>
          </w:tcPr>
          <w:p w14:paraId="7C9C1650">
            <w:pPr>
              <w:jc w:val="center"/>
              <w:rPr>
                <w:rFonts w:ascii="宋体" w:hAnsi="宋体" w:cs="宋体"/>
                <w:bCs/>
                <w:color w:val="000000"/>
                <w:sz w:val="18"/>
                <w:szCs w:val="18"/>
              </w:rPr>
            </w:pPr>
            <w:r>
              <w:rPr>
                <w:rFonts w:hint="eastAsia" w:ascii="宋体" w:hAnsi="宋体" w:cs="宋体"/>
                <w:bCs/>
                <w:color w:val="000000"/>
                <w:sz w:val="18"/>
                <w:szCs w:val="18"/>
              </w:rPr>
              <w:t>1996.6</w:t>
            </w:r>
          </w:p>
        </w:tc>
        <w:tc>
          <w:tcPr>
            <w:tcW w:w="1961" w:type="dxa"/>
            <w:gridSpan w:val="4"/>
            <w:vAlign w:val="center"/>
          </w:tcPr>
          <w:p w14:paraId="0F205059">
            <w:pPr>
              <w:jc w:val="center"/>
              <w:rPr>
                <w:rFonts w:ascii="宋体" w:hAnsi="宋体" w:cs="宋体"/>
                <w:bCs/>
                <w:color w:val="000000"/>
                <w:sz w:val="18"/>
                <w:szCs w:val="18"/>
              </w:rPr>
            </w:pPr>
            <w:r>
              <w:rPr>
                <w:rFonts w:hint="eastAsia" w:ascii="宋体" w:hAnsi="宋体" w:cs="宋体"/>
                <w:bCs/>
                <w:color w:val="000000"/>
                <w:sz w:val="18"/>
                <w:szCs w:val="18"/>
              </w:rPr>
              <w:t xml:space="preserve">毕业学校及专业 </w:t>
            </w:r>
          </w:p>
        </w:tc>
        <w:tc>
          <w:tcPr>
            <w:tcW w:w="2455" w:type="dxa"/>
            <w:gridSpan w:val="4"/>
            <w:vAlign w:val="center"/>
          </w:tcPr>
          <w:p w14:paraId="3C831639">
            <w:pPr>
              <w:jc w:val="center"/>
              <w:rPr>
                <w:rFonts w:ascii="宋体" w:hAnsi="宋体" w:cs="宋体"/>
                <w:bCs/>
                <w:color w:val="000000"/>
                <w:sz w:val="18"/>
                <w:szCs w:val="18"/>
              </w:rPr>
            </w:pPr>
            <w:r>
              <w:rPr>
                <w:rFonts w:hint="eastAsia" w:ascii="宋体" w:hAnsi="宋体" w:cs="宋体"/>
                <w:bCs/>
                <w:color w:val="000000"/>
                <w:sz w:val="18"/>
                <w:szCs w:val="18"/>
              </w:rPr>
              <w:t>四川省川剧学校(川剧)</w:t>
            </w:r>
          </w:p>
        </w:tc>
      </w:tr>
      <w:tr w14:paraId="0496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31B1F1F3">
            <w:pPr>
              <w:jc w:val="center"/>
              <w:rPr>
                <w:rFonts w:ascii="宋体" w:hAnsi="宋体" w:cs="宋体"/>
                <w:bCs/>
                <w:color w:val="000000"/>
                <w:sz w:val="18"/>
                <w:szCs w:val="18"/>
              </w:rPr>
            </w:pPr>
            <w:r>
              <w:rPr>
                <w:rFonts w:hint="eastAsia" w:ascii="宋体" w:hAnsi="宋体" w:cs="宋体"/>
                <w:bCs/>
                <w:color w:val="000000"/>
                <w:sz w:val="18"/>
                <w:szCs w:val="18"/>
              </w:rPr>
              <w:t>身份证号码</w:t>
            </w:r>
          </w:p>
        </w:tc>
        <w:tc>
          <w:tcPr>
            <w:tcW w:w="5965" w:type="dxa"/>
            <w:gridSpan w:val="10"/>
            <w:vAlign w:val="center"/>
          </w:tcPr>
          <w:p w14:paraId="36496DFF">
            <w:pPr>
              <w:tabs>
                <w:tab w:val="left" w:pos="845"/>
              </w:tabs>
              <w:jc w:val="left"/>
              <w:rPr>
                <w:rFonts w:ascii="宋体" w:hAnsi="宋体" w:cs="宋体"/>
                <w:bCs/>
                <w:color w:val="000000"/>
                <w:sz w:val="18"/>
                <w:szCs w:val="18"/>
              </w:rPr>
            </w:pPr>
            <w:r>
              <w:rPr>
                <w:rFonts w:hint="eastAsia" w:ascii="宋体" w:hAnsi="宋体" w:cs="宋体"/>
                <w:bCs/>
                <w:color w:val="000000"/>
                <w:sz w:val="18"/>
                <w:szCs w:val="18"/>
              </w:rPr>
              <w:tab/>
            </w:r>
            <w:r>
              <w:rPr>
                <w:rFonts w:hint="eastAsia" w:ascii="宋体" w:hAnsi="宋体" w:cs="宋体"/>
                <w:bCs/>
                <w:color w:val="333333"/>
                <w:sz w:val="18"/>
                <w:szCs w:val="18"/>
                <w:shd w:val="clear" w:color="auto" w:fill="FFFFFF"/>
              </w:rPr>
              <w:t>510107197507240516</w:t>
            </w:r>
          </w:p>
        </w:tc>
      </w:tr>
      <w:tr w14:paraId="4C29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4C7738AD">
            <w:pPr>
              <w:jc w:val="center"/>
              <w:rPr>
                <w:rFonts w:ascii="宋体" w:hAnsi="宋体" w:cs="宋体"/>
                <w:bCs/>
                <w:color w:val="000000"/>
                <w:sz w:val="18"/>
                <w:szCs w:val="18"/>
              </w:rPr>
            </w:pPr>
            <w:r>
              <w:rPr>
                <w:rFonts w:hint="eastAsia" w:ascii="宋体" w:hAnsi="宋体" w:cs="宋体"/>
                <w:bCs/>
                <w:color w:val="000000"/>
                <w:sz w:val="18"/>
                <w:szCs w:val="18"/>
              </w:rPr>
              <w:t>现有职称及取得时间</w:t>
            </w:r>
          </w:p>
        </w:tc>
        <w:tc>
          <w:tcPr>
            <w:tcW w:w="2241" w:type="dxa"/>
            <w:gridSpan w:val="3"/>
            <w:vAlign w:val="center"/>
          </w:tcPr>
          <w:p w14:paraId="5AA1F1AD">
            <w:pPr>
              <w:jc w:val="center"/>
              <w:rPr>
                <w:rFonts w:ascii="宋体" w:hAnsi="宋体" w:cs="宋体"/>
                <w:bCs/>
                <w:color w:val="000000"/>
                <w:sz w:val="18"/>
                <w:szCs w:val="18"/>
              </w:rPr>
            </w:pPr>
            <w:r>
              <w:rPr>
                <w:rFonts w:hint="eastAsia" w:ascii="宋体" w:hAnsi="宋体" w:cs="宋体"/>
                <w:bCs/>
                <w:color w:val="000000"/>
                <w:sz w:val="18"/>
                <w:szCs w:val="18"/>
              </w:rPr>
              <w:t>三级演员2019-07-02</w:t>
            </w:r>
          </w:p>
        </w:tc>
        <w:tc>
          <w:tcPr>
            <w:tcW w:w="1683" w:type="dxa"/>
            <w:gridSpan w:val="4"/>
            <w:vAlign w:val="center"/>
          </w:tcPr>
          <w:p w14:paraId="77C382F7">
            <w:pPr>
              <w:jc w:val="center"/>
              <w:rPr>
                <w:rFonts w:ascii="宋体" w:hAnsi="宋体" w:cs="宋体"/>
                <w:bCs/>
                <w:color w:val="000000"/>
                <w:sz w:val="18"/>
                <w:szCs w:val="18"/>
              </w:rPr>
            </w:pPr>
            <w:r>
              <w:rPr>
                <w:rFonts w:hint="eastAsia" w:ascii="宋体" w:hAnsi="宋体" w:cs="宋体"/>
                <w:bCs/>
                <w:color w:val="000000"/>
                <w:sz w:val="18"/>
                <w:szCs w:val="18"/>
              </w:rPr>
              <w:t>现从事专业</w:t>
            </w:r>
          </w:p>
        </w:tc>
        <w:tc>
          <w:tcPr>
            <w:tcW w:w="2041" w:type="dxa"/>
            <w:gridSpan w:val="3"/>
            <w:vAlign w:val="center"/>
          </w:tcPr>
          <w:p w14:paraId="7B81713F">
            <w:pPr>
              <w:jc w:val="center"/>
              <w:rPr>
                <w:rFonts w:ascii="宋体" w:hAnsi="宋体" w:cs="宋体"/>
                <w:bCs/>
                <w:color w:val="000000"/>
                <w:sz w:val="18"/>
                <w:szCs w:val="18"/>
              </w:rPr>
            </w:pPr>
            <w:r>
              <w:rPr>
                <w:rFonts w:hint="eastAsia" w:ascii="宋体" w:hAnsi="宋体" w:cs="宋体"/>
                <w:bCs/>
                <w:color w:val="000000"/>
                <w:sz w:val="18"/>
                <w:szCs w:val="18"/>
              </w:rPr>
              <w:t>川剧演员</w:t>
            </w:r>
          </w:p>
        </w:tc>
      </w:tr>
      <w:tr w14:paraId="3C45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09C4EB9C">
            <w:pPr>
              <w:jc w:val="center"/>
              <w:rPr>
                <w:rFonts w:ascii="宋体" w:hAnsi="宋体" w:cs="宋体"/>
                <w:bCs/>
                <w:color w:val="000000"/>
                <w:sz w:val="18"/>
                <w:szCs w:val="18"/>
              </w:rPr>
            </w:pPr>
            <w:r>
              <w:rPr>
                <w:rFonts w:hint="eastAsia" w:ascii="宋体" w:hAnsi="宋体" w:cs="宋体"/>
                <w:bCs/>
                <w:color w:val="000000"/>
                <w:sz w:val="18"/>
                <w:szCs w:val="18"/>
              </w:rPr>
              <w:t>拟申报职称</w:t>
            </w:r>
          </w:p>
        </w:tc>
        <w:tc>
          <w:tcPr>
            <w:tcW w:w="2241" w:type="dxa"/>
            <w:gridSpan w:val="3"/>
            <w:vAlign w:val="center"/>
          </w:tcPr>
          <w:p w14:paraId="47E94076">
            <w:pPr>
              <w:jc w:val="center"/>
              <w:rPr>
                <w:rFonts w:ascii="宋体" w:hAnsi="宋体" w:cs="宋体"/>
                <w:bCs/>
                <w:color w:val="000000"/>
                <w:sz w:val="18"/>
                <w:szCs w:val="18"/>
              </w:rPr>
            </w:pPr>
            <w:r>
              <w:rPr>
                <w:rFonts w:hint="eastAsia" w:ascii="宋体" w:hAnsi="宋体" w:cs="宋体"/>
                <w:bCs/>
                <w:color w:val="000000"/>
                <w:sz w:val="18"/>
                <w:szCs w:val="18"/>
              </w:rPr>
              <w:t>二级演员</w:t>
            </w:r>
          </w:p>
        </w:tc>
        <w:tc>
          <w:tcPr>
            <w:tcW w:w="1683" w:type="dxa"/>
            <w:gridSpan w:val="4"/>
            <w:vAlign w:val="center"/>
          </w:tcPr>
          <w:p w14:paraId="651BA352">
            <w:pPr>
              <w:jc w:val="center"/>
              <w:rPr>
                <w:rFonts w:ascii="宋体" w:hAnsi="宋体" w:cs="宋体"/>
                <w:bCs/>
                <w:color w:val="000000"/>
                <w:sz w:val="18"/>
                <w:szCs w:val="18"/>
              </w:rPr>
            </w:pPr>
            <w:r>
              <w:rPr>
                <w:rFonts w:hint="eastAsia" w:ascii="宋体" w:hAnsi="宋体" w:cs="宋体"/>
                <w:bCs/>
                <w:color w:val="000000"/>
                <w:sz w:val="18"/>
                <w:szCs w:val="18"/>
              </w:rPr>
              <w:t>申报专业</w:t>
            </w:r>
          </w:p>
        </w:tc>
        <w:tc>
          <w:tcPr>
            <w:tcW w:w="2041" w:type="dxa"/>
            <w:gridSpan w:val="3"/>
            <w:vAlign w:val="center"/>
          </w:tcPr>
          <w:p w14:paraId="62AF9706">
            <w:pPr>
              <w:jc w:val="center"/>
              <w:rPr>
                <w:rFonts w:ascii="宋体" w:hAnsi="宋体" w:cs="宋体"/>
                <w:bCs/>
                <w:color w:val="000000"/>
                <w:sz w:val="18"/>
                <w:szCs w:val="18"/>
              </w:rPr>
            </w:pPr>
            <w:r>
              <w:rPr>
                <w:rFonts w:hint="eastAsia" w:ascii="宋体" w:hAnsi="宋体" w:cs="宋体"/>
                <w:bCs/>
                <w:color w:val="000000"/>
                <w:sz w:val="18"/>
                <w:szCs w:val="18"/>
              </w:rPr>
              <w:t>戏曲演员</w:t>
            </w:r>
          </w:p>
        </w:tc>
      </w:tr>
      <w:tr w14:paraId="128F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114" w:hRule="atLeast"/>
          <w:jc w:val="center"/>
        </w:trPr>
        <w:tc>
          <w:tcPr>
            <w:tcW w:w="762" w:type="dxa"/>
            <w:vMerge w:val="restart"/>
            <w:vAlign w:val="center"/>
          </w:tcPr>
          <w:p w14:paraId="56A18D41">
            <w:pPr>
              <w:jc w:val="center"/>
              <w:rPr>
                <w:rFonts w:ascii="宋体" w:hAnsi="宋体" w:cs="宋体"/>
                <w:bCs/>
                <w:color w:val="000000"/>
                <w:sz w:val="18"/>
                <w:szCs w:val="18"/>
              </w:rPr>
            </w:pPr>
            <w:r>
              <w:rPr>
                <w:rFonts w:hint="eastAsia" w:ascii="宋体" w:hAnsi="宋体" w:cs="宋体"/>
                <w:bCs/>
                <w:color w:val="000000"/>
                <w:sz w:val="18"/>
                <w:szCs w:val="18"/>
              </w:rPr>
              <w:t>任</w:t>
            </w:r>
            <w:r>
              <w:rPr>
                <w:rFonts w:hint="eastAsia" w:ascii="宋体" w:hAnsi="宋体" w:cs="宋体"/>
                <w:bCs/>
                <w:color w:val="000000"/>
                <w:sz w:val="18"/>
                <w:szCs w:val="18"/>
              </w:rPr>
              <w:br w:type="textWrapping"/>
            </w:r>
            <w:r>
              <w:rPr>
                <w:rFonts w:hint="eastAsia" w:ascii="宋体" w:hAnsi="宋体" w:cs="宋体"/>
                <w:bCs/>
                <w:color w:val="000000"/>
                <w:sz w:val="18"/>
                <w:szCs w:val="18"/>
              </w:rPr>
              <w:br w:type="textWrapping"/>
            </w:r>
            <w:r>
              <w:rPr>
                <w:rFonts w:hint="eastAsia" w:ascii="宋体" w:hAnsi="宋体" w:cs="宋体"/>
                <w:bCs/>
                <w:color w:val="000000"/>
                <w:sz w:val="18"/>
                <w:szCs w:val="18"/>
              </w:rPr>
              <w:t>现</w:t>
            </w:r>
            <w:r>
              <w:rPr>
                <w:rFonts w:hint="eastAsia" w:ascii="宋体" w:hAnsi="宋体" w:cs="宋体"/>
                <w:bCs/>
                <w:color w:val="000000"/>
                <w:sz w:val="18"/>
                <w:szCs w:val="18"/>
              </w:rPr>
              <w:br w:type="textWrapping"/>
            </w:r>
            <w:r>
              <w:rPr>
                <w:rFonts w:hint="eastAsia" w:ascii="宋体" w:hAnsi="宋体" w:cs="宋体"/>
                <w:bCs/>
                <w:color w:val="000000"/>
                <w:sz w:val="18"/>
                <w:szCs w:val="18"/>
              </w:rPr>
              <w:br w:type="textWrapping"/>
            </w:r>
            <w:r>
              <w:rPr>
                <w:rFonts w:hint="eastAsia" w:ascii="宋体" w:hAnsi="宋体" w:cs="宋体"/>
                <w:bCs/>
                <w:color w:val="000000"/>
                <w:sz w:val="18"/>
                <w:szCs w:val="18"/>
              </w:rPr>
              <w:t>职</w:t>
            </w:r>
          </w:p>
          <w:p w14:paraId="4283C0D5">
            <w:pPr>
              <w:jc w:val="center"/>
              <w:rPr>
                <w:rFonts w:ascii="宋体" w:hAnsi="宋体" w:cs="宋体"/>
                <w:bCs/>
                <w:color w:val="000000"/>
                <w:sz w:val="18"/>
                <w:szCs w:val="18"/>
              </w:rPr>
            </w:pPr>
          </w:p>
          <w:p w14:paraId="081AF22B">
            <w:pPr>
              <w:jc w:val="center"/>
              <w:rPr>
                <w:rFonts w:ascii="宋体" w:hAnsi="宋体" w:cs="宋体"/>
                <w:bCs/>
                <w:color w:val="000000"/>
                <w:sz w:val="18"/>
                <w:szCs w:val="18"/>
              </w:rPr>
            </w:pPr>
            <w:r>
              <w:rPr>
                <w:rFonts w:hint="eastAsia" w:ascii="宋体" w:hAnsi="宋体" w:cs="宋体"/>
                <w:bCs/>
                <w:color w:val="000000"/>
                <w:sz w:val="18"/>
                <w:szCs w:val="18"/>
              </w:rPr>
              <w:t>以</w:t>
            </w:r>
            <w:r>
              <w:rPr>
                <w:rFonts w:hint="eastAsia" w:ascii="宋体" w:hAnsi="宋体" w:cs="宋体"/>
                <w:bCs/>
                <w:color w:val="000000"/>
                <w:sz w:val="18"/>
                <w:szCs w:val="18"/>
              </w:rPr>
              <w:br w:type="textWrapping"/>
            </w:r>
            <w:r>
              <w:rPr>
                <w:rFonts w:hint="eastAsia" w:ascii="宋体" w:hAnsi="宋体" w:cs="宋体"/>
                <w:bCs/>
                <w:color w:val="000000"/>
                <w:sz w:val="18"/>
                <w:szCs w:val="18"/>
              </w:rPr>
              <w:br w:type="textWrapping"/>
            </w:r>
            <w:r>
              <w:rPr>
                <w:rFonts w:hint="eastAsia" w:ascii="宋体" w:hAnsi="宋体" w:cs="宋体"/>
                <w:bCs/>
                <w:color w:val="000000"/>
                <w:sz w:val="18"/>
                <w:szCs w:val="18"/>
              </w:rPr>
              <w:t>来</w:t>
            </w:r>
          </w:p>
        </w:tc>
        <w:tc>
          <w:tcPr>
            <w:tcW w:w="804" w:type="dxa"/>
            <w:vAlign w:val="center"/>
          </w:tcPr>
          <w:p w14:paraId="07705E54">
            <w:pPr>
              <w:jc w:val="center"/>
              <w:rPr>
                <w:rFonts w:ascii="宋体" w:hAnsi="宋体" w:cs="宋体"/>
                <w:bCs/>
                <w:color w:val="000000"/>
                <w:sz w:val="18"/>
                <w:szCs w:val="18"/>
              </w:rPr>
            </w:pPr>
            <w:r>
              <w:rPr>
                <w:rFonts w:hint="eastAsia" w:ascii="宋体" w:hAnsi="宋体" w:cs="宋体"/>
                <w:bCs/>
                <w:color w:val="000000"/>
                <w:sz w:val="18"/>
                <w:szCs w:val="18"/>
              </w:rPr>
              <w:t>主要创作作品</w:t>
            </w:r>
          </w:p>
          <w:p w14:paraId="2DE7B597">
            <w:pPr>
              <w:jc w:val="center"/>
              <w:rPr>
                <w:rFonts w:ascii="宋体" w:hAnsi="宋体" w:cs="宋体"/>
                <w:bCs/>
                <w:color w:val="000000"/>
                <w:sz w:val="18"/>
                <w:szCs w:val="18"/>
              </w:rPr>
            </w:pPr>
            <w:r>
              <w:rPr>
                <w:rFonts w:hint="eastAsia" w:ascii="宋体" w:hAnsi="宋体" w:cs="宋体"/>
                <w:bCs/>
                <w:color w:val="000000"/>
                <w:sz w:val="18"/>
                <w:szCs w:val="18"/>
              </w:rPr>
              <w:t>（仅限艺术系列）</w:t>
            </w:r>
          </w:p>
        </w:tc>
        <w:tc>
          <w:tcPr>
            <w:tcW w:w="8041" w:type="dxa"/>
            <w:gridSpan w:val="13"/>
          </w:tcPr>
          <w:p w14:paraId="4376BC39">
            <w:pPr>
              <w:spacing w:line="300" w:lineRule="exact"/>
              <w:ind w:firstLine="480" w:firstLineChars="200"/>
              <w:rPr>
                <w:rFonts w:ascii="宋体" w:hAnsi="宋体" w:cs="宋体"/>
                <w:bCs/>
                <w:color w:val="000000"/>
                <w:sz w:val="24"/>
              </w:rPr>
            </w:pPr>
            <w:r>
              <w:rPr>
                <w:rFonts w:hint="eastAsia" w:ascii="宋体" w:hAnsi="宋体" w:cs="宋体"/>
                <w:bCs/>
                <w:color w:val="000000"/>
                <w:sz w:val="24"/>
              </w:rPr>
              <w:t>主攻武生；曾演出剧目2024年3月（白蛇传 ）饰演紫金饶钵。2024年10月剧目（蜀道翠云）饰演主要群众。2025年1月（白蛇传 ）饰演紫金饶钵（白蛇传 饰饶钵）2023年（金沙江畔 饰匪兵）</w:t>
            </w:r>
          </w:p>
        </w:tc>
      </w:tr>
      <w:tr w14:paraId="6F97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974" w:hRule="exact"/>
          <w:jc w:val="center"/>
        </w:trPr>
        <w:tc>
          <w:tcPr>
            <w:tcW w:w="762" w:type="dxa"/>
            <w:vMerge w:val="continue"/>
          </w:tcPr>
          <w:p w14:paraId="0A1BAC91">
            <w:pPr>
              <w:jc w:val="center"/>
              <w:rPr>
                <w:rFonts w:ascii="宋体" w:hAnsi="宋体" w:cs="宋体"/>
                <w:bCs/>
                <w:color w:val="000000"/>
                <w:sz w:val="18"/>
                <w:szCs w:val="18"/>
              </w:rPr>
            </w:pPr>
          </w:p>
        </w:tc>
        <w:tc>
          <w:tcPr>
            <w:tcW w:w="804" w:type="dxa"/>
            <w:vAlign w:val="center"/>
          </w:tcPr>
          <w:p w14:paraId="0CFBE88F">
            <w:pPr>
              <w:jc w:val="center"/>
              <w:rPr>
                <w:rFonts w:ascii="宋体" w:hAnsi="宋体" w:cs="宋体"/>
                <w:bCs/>
                <w:color w:val="000000"/>
                <w:sz w:val="18"/>
                <w:szCs w:val="18"/>
              </w:rPr>
            </w:pPr>
            <w:r>
              <w:rPr>
                <w:rFonts w:hint="eastAsia" w:ascii="宋体" w:hAnsi="宋体" w:cs="宋体"/>
                <w:bCs/>
                <w:color w:val="000000"/>
                <w:sz w:val="18"/>
                <w:szCs w:val="18"/>
              </w:rPr>
              <w:t>获奖或其他主要业绩</w:t>
            </w:r>
          </w:p>
          <w:p w14:paraId="0AC4887A">
            <w:pPr>
              <w:jc w:val="center"/>
              <w:rPr>
                <w:rFonts w:ascii="宋体" w:hAnsi="宋体" w:cs="宋体"/>
                <w:bCs/>
                <w:color w:val="000000"/>
                <w:sz w:val="18"/>
                <w:szCs w:val="18"/>
              </w:rPr>
            </w:pPr>
            <w:r>
              <w:rPr>
                <w:rFonts w:hint="eastAsia" w:ascii="宋体" w:hAnsi="宋体" w:cs="宋体"/>
                <w:bCs/>
                <w:color w:val="000000"/>
                <w:sz w:val="18"/>
                <w:szCs w:val="18"/>
              </w:rPr>
              <w:t>情况</w:t>
            </w:r>
          </w:p>
        </w:tc>
        <w:tc>
          <w:tcPr>
            <w:tcW w:w="8041" w:type="dxa"/>
            <w:gridSpan w:val="13"/>
            <w:vAlign w:val="center"/>
          </w:tcPr>
          <w:p w14:paraId="1356524C">
            <w:pPr>
              <w:widowControl/>
              <w:jc w:val="left"/>
              <w:rPr>
                <w:rFonts w:ascii="宋体" w:hAnsi="宋体" w:cs="宋体"/>
                <w:bCs/>
                <w:color w:val="000000"/>
                <w:sz w:val="24"/>
              </w:rPr>
            </w:pPr>
            <w:r>
              <w:rPr>
                <w:rFonts w:hint="eastAsia" w:ascii="宋体" w:hAnsi="宋体" w:cs="宋体"/>
                <w:bCs/>
                <w:color w:val="000000"/>
                <w:kern w:val="0"/>
                <w:sz w:val="24"/>
              </w:rPr>
              <w:t xml:space="preserve">2019年10 月应邀出访老挝参与中国成立70周年庆典活动演出； </w:t>
            </w:r>
            <w:r>
              <w:rPr>
                <w:rFonts w:hint="eastAsia" w:ascii="宋体" w:hAnsi="宋体" w:cs="宋体"/>
                <w:bCs/>
                <w:color w:val="000000"/>
                <w:sz w:val="24"/>
              </w:rPr>
              <w:t>2019年6月出访加拿大-多伦多国际龙舟节演出；2020年9月参加下乡慰问演出：2020年10月参加“送欢乐走基层”走进文艺演出：2020年11月参加“我们的中国梦，文化进万家”；2021年“炫动</w:t>
            </w:r>
            <w:r>
              <w:rPr>
                <w:rFonts w:hint="eastAsia" w:ascii="宋体" w:hAnsi="宋体" w:cs="宋体"/>
                <w:bCs/>
                <w:sz w:val="24"/>
              </w:rPr>
              <w:t>旌阳”公益系列文化活动；2020年</w:t>
            </w:r>
            <w:r>
              <w:rPr>
                <w:rFonts w:hint="eastAsia" w:ascii="宋体" w:hAnsi="宋体" w:cs="宋体"/>
                <w:bCs/>
                <w:color w:val="000000"/>
                <w:kern w:val="0"/>
                <w:sz w:val="24"/>
              </w:rPr>
              <w:t xml:space="preserve"> 应邀 出访 老挝 参与 “ 2020 新春 晚会 ” 活动演出；2021年参加CCTV央视中秋晚会；2022年6月海南锦绣世界非遗艺术节；2023年4月中国文联下基层；2023年5月上海中国品牌 日</w:t>
            </w:r>
            <w:r>
              <w:rPr>
                <w:rFonts w:hint="eastAsia" w:ascii="宋体" w:hAnsi="宋体" w:cs="宋体"/>
                <w:bCs/>
                <w:sz w:val="24"/>
              </w:rPr>
              <w:t>；</w:t>
            </w:r>
            <w:r>
              <w:rPr>
                <w:rFonts w:hint="eastAsia" w:ascii="宋体" w:hAnsi="宋体" w:cs="宋体"/>
                <w:bCs/>
                <w:color w:val="000000"/>
                <w:kern w:val="0"/>
                <w:sz w:val="24"/>
              </w:rPr>
              <w:t>2023年 10月中国第七届戏曲文化周；2023年11月参加韩国礼山郡演出；2023年11月参加首届 川剧汇演汇报演出暨颁奖活动；2024年1月参加CCTV央视春节戏曲晚会；2024年2月参加CCTV央视 -《非遗里的中国》；20 2 4年9月参加韩 国 -仁川</w:t>
            </w:r>
            <w:r>
              <w:rPr>
                <w:rFonts w:hint="eastAsia" w:ascii="宋体" w:hAnsi="宋体" w:cs="宋体"/>
                <w:bCs/>
                <w:sz w:val="24"/>
              </w:rPr>
              <w:t>演出；</w:t>
            </w:r>
            <w:r>
              <w:rPr>
                <w:rFonts w:hint="eastAsia" w:ascii="宋体" w:hAnsi="宋体" w:cs="宋体"/>
                <w:bCs/>
                <w:color w:val="000000"/>
                <w:kern w:val="0"/>
                <w:sz w:val="24"/>
              </w:rPr>
              <w:t>2024年11月参加中国国际旅 游 交易会；2025年国际旅游博览会；</w:t>
            </w:r>
          </w:p>
        </w:tc>
      </w:tr>
      <w:tr w14:paraId="3125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061" w:hRule="atLeast"/>
          <w:jc w:val="center"/>
        </w:trPr>
        <w:tc>
          <w:tcPr>
            <w:tcW w:w="762" w:type="dxa"/>
            <w:vMerge w:val="continue"/>
          </w:tcPr>
          <w:p w14:paraId="6D30AB26">
            <w:pPr>
              <w:jc w:val="center"/>
              <w:rPr>
                <w:rFonts w:ascii="宋体" w:hAnsi="宋体" w:cs="宋体"/>
                <w:bCs/>
                <w:color w:val="000000"/>
                <w:sz w:val="18"/>
                <w:szCs w:val="18"/>
              </w:rPr>
            </w:pPr>
          </w:p>
        </w:tc>
        <w:tc>
          <w:tcPr>
            <w:tcW w:w="804" w:type="dxa"/>
            <w:vAlign w:val="center"/>
          </w:tcPr>
          <w:p w14:paraId="4CFE16D3">
            <w:pPr>
              <w:jc w:val="center"/>
              <w:rPr>
                <w:rFonts w:ascii="宋体" w:hAnsi="宋体" w:cs="宋体"/>
                <w:bCs/>
                <w:color w:val="000000"/>
                <w:sz w:val="18"/>
                <w:szCs w:val="18"/>
              </w:rPr>
            </w:pPr>
            <w:r>
              <w:rPr>
                <w:rFonts w:hint="eastAsia" w:ascii="宋体" w:hAnsi="宋体" w:cs="宋体"/>
                <w:bCs/>
                <w:color w:val="000000"/>
                <w:sz w:val="18"/>
                <w:szCs w:val="18"/>
              </w:rPr>
              <w:t>学术成果或作品集或方案报告</w:t>
            </w:r>
          </w:p>
        </w:tc>
        <w:tc>
          <w:tcPr>
            <w:tcW w:w="8041" w:type="dxa"/>
            <w:gridSpan w:val="13"/>
            <w:vAlign w:val="center"/>
          </w:tcPr>
          <w:p w14:paraId="79A2666B">
            <w:pPr>
              <w:spacing w:line="300" w:lineRule="exact"/>
              <w:ind w:firstLine="480" w:firstLineChars="200"/>
              <w:rPr>
                <w:rFonts w:ascii="宋体" w:hAnsi="宋体" w:cs="宋体"/>
                <w:bCs/>
                <w:color w:val="000000"/>
                <w:sz w:val="24"/>
              </w:rPr>
            </w:pPr>
            <w:r>
              <w:rPr>
                <w:rFonts w:hint="eastAsia" w:ascii="宋体" w:hAnsi="宋体" w:cs="宋体"/>
                <w:bCs/>
                <w:color w:val="000000"/>
                <w:sz w:val="24"/>
              </w:rPr>
              <w:t>《美丽中国》  25年10期 发表论文“川剧非遗传承中青年从业者培养机制优化研究  ”</w:t>
            </w:r>
          </w:p>
        </w:tc>
      </w:tr>
    </w:tbl>
    <w:p w14:paraId="6E177A42">
      <w:pPr>
        <w:rPr>
          <w:rFonts w:ascii="宋体" w:hAnsi="宋体" w:cs="宋体"/>
          <w:bCs/>
          <w:color w:val="000000"/>
          <w:sz w:val="18"/>
          <w:szCs w:val="18"/>
        </w:rPr>
      </w:pPr>
      <w:r>
        <w:rPr>
          <w:rFonts w:hint="eastAsia" w:ascii="宋体" w:hAnsi="宋体" w:cs="宋体"/>
          <w:bCs/>
          <w:color w:val="000000"/>
          <w:sz w:val="18"/>
          <w:szCs w:val="18"/>
        </w:rPr>
        <w:t>注：本表应控制在1页之内，“从事专业”为《文化旅游系列（专业）职称专业目录》中的一项。</w:t>
      </w:r>
    </w:p>
    <w:p w14:paraId="488411CD">
      <w:pPr>
        <w:spacing w:before="121" w:line="222" w:lineRule="auto"/>
        <w:ind w:left="3640"/>
        <w:outlineLvl w:val="0"/>
        <w:rPr>
          <w:rFonts w:ascii="黑体" w:hAnsi="黑体" w:eastAsia="黑体" w:cs="黑体"/>
          <w:sz w:val="37"/>
          <w:szCs w:val="37"/>
        </w:rPr>
      </w:pPr>
      <w:r>
        <w:rPr>
          <w:rFonts w:ascii="黑体" w:hAnsi="黑体" w:eastAsia="黑体" w:cs="黑体"/>
          <w:b/>
          <w:bCs/>
          <w:spacing w:val="-12"/>
          <w:sz w:val="37"/>
          <w:szCs w:val="37"/>
        </w:rPr>
        <w:t>审阅材料记录表</w:t>
      </w:r>
    </w:p>
    <w:p w14:paraId="4B3602E7">
      <w:pPr>
        <w:spacing w:line="102" w:lineRule="exact"/>
      </w:pPr>
    </w:p>
    <w:tbl>
      <w:tblPr>
        <w:tblStyle w:val="10"/>
        <w:tblW w:w="96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809"/>
        <w:gridCol w:w="470"/>
        <w:gridCol w:w="659"/>
        <w:gridCol w:w="939"/>
        <w:gridCol w:w="1059"/>
        <w:gridCol w:w="529"/>
        <w:gridCol w:w="699"/>
        <w:gridCol w:w="210"/>
        <w:gridCol w:w="739"/>
        <w:gridCol w:w="280"/>
        <w:gridCol w:w="430"/>
        <w:gridCol w:w="519"/>
        <w:gridCol w:w="739"/>
        <w:gridCol w:w="810"/>
      </w:tblGrid>
      <w:tr w14:paraId="11805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774" w:type="dxa"/>
          </w:tcPr>
          <w:p w14:paraId="337AEBD6">
            <w:pPr>
              <w:spacing w:line="309" w:lineRule="auto"/>
            </w:pPr>
          </w:p>
          <w:p w14:paraId="37B87C57">
            <w:pPr>
              <w:pStyle w:val="9"/>
              <w:spacing w:before="74" w:line="221" w:lineRule="auto"/>
              <w:ind w:left="144"/>
            </w:pPr>
            <w:r>
              <w:rPr>
                <w:spacing w:val="7"/>
              </w:rPr>
              <w:t>序号</w:t>
            </w:r>
          </w:p>
        </w:tc>
        <w:tc>
          <w:tcPr>
            <w:tcW w:w="1279" w:type="dxa"/>
            <w:gridSpan w:val="2"/>
          </w:tcPr>
          <w:p w14:paraId="5CDA4C53"/>
        </w:tc>
        <w:tc>
          <w:tcPr>
            <w:tcW w:w="659" w:type="dxa"/>
          </w:tcPr>
          <w:p w14:paraId="02950B9D">
            <w:pPr>
              <w:spacing w:line="307" w:lineRule="auto"/>
            </w:pPr>
          </w:p>
          <w:p w14:paraId="6DE302CF">
            <w:pPr>
              <w:pStyle w:val="9"/>
              <w:spacing w:before="75" w:line="219" w:lineRule="auto"/>
              <w:ind w:left="51"/>
            </w:pPr>
            <w:r>
              <w:rPr>
                <w:spacing w:val="14"/>
              </w:rPr>
              <w:t>姓名</w:t>
            </w:r>
          </w:p>
        </w:tc>
        <w:tc>
          <w:tcPr>
            <w:tcW w:w="939" w:type="dxa"/>
          </w:tcPr>
          <w:p w14:paraId="7BC11840">
            <w:pPr>
              <w:spacing w:line="307" w:lineRule="auto"/>
            </w:pPr>
          </w:p>
          <w:p w14:paraId="45F3DD24">
            <w:pPr>
              <w:pStyle w:val="9"/>
              <w:spacing w:before="75" w:line="219" w:lineRule="auto"/>
              <w:ind w:left="233"/>
            </w:pPr>
            <w:r>
              <w:rPr>
                <w:spacing w:val="5"/>
              </w:rPr>
              <w:t>周婷</w:t>
            </w:r>
          </w:p>
        </w:tc>
        <w:tc>
          <w:tcPr>
            <w:tcW w:w="1059" w:type="dxa"/>
          </w:tcPr>
          <w:p w14:paraId="376A33E0">
            <w:pPr>
              <w:spacing w:line="308" w:lineRule="auto"/>
            </w:pPr>
          </w:p>
          <w:p w14:paraId="5243F1E1">
            <w:pPr>
              <w:pStyle w:val="9"/>
              <w:spacing w:before="75" w:line="220" w:lineRule="auto"/>
              <w:ind w:left="293"/>
            </w:pPr>
            <w:r>
              <w:rPr>
                <w:spacing w:val="9"/>
              </w:rPr>
              <w:t>性别</w:t>
            </w:r>
          </w:p>
        </w:tc>
        <w:tc>
          <w:tcPr>
            <w:tcW w:w="529" w:type="dxa"/>
          </w:tcPr>
          <w:p w14:paraId="5355CF63">
            <w:pPr>
              <w:spacing w:line="307" w:lineRule="auto"/>
            </w:pPr>
          </w:p>
          <w:p w14:paraId="40105DAB">
            <w:pPr>
              <w:pStyle w:val="9"/>
              <w:spacing w:before="75" w:line="219" w:lineRule="auto"/>
              <w:ind w:left="134"/>
            </w:pPr>
            <w:r>
              <w:t>女</w:t>
            </w:r>
          </w:p>
        </w:tc>
        <w:tc>
          <w:tcPr>
            <w:tcW w:w="1648" w:type="dxa"/>
            <w:gridSpan w:val="3"/>
          </w:tcPr>
          <w:p w14:paraId="30A7945E">
            <w:pPr>
              <w:pStyle w:val="9"/>
              <w:spacing w:before="203" w:line="252" w:lineRule="auto"/>
              <w:ind w:left="125" w:right="109"/>
            </w:pPr>
            <w:r>
              <w:rPr>
                <w:spacing w:val="1"/>
              </w:rPr>
              <w:t>现聘任专业技</w:t>
            </w:r>
            <w:r>
              <w:rPr>
                <w:spacing w:val="2"/>
              </w:rPr>
              <w:t xml:space="preserve"> </w:t>
            </w:r>
            <w:r>
              <w:rPr>
                <w:spacing w:val="3"/>
              </w:rPr>
              <w:t>术职务及时间</w:t>
            </w:r>
          </w:p>
        </w:tc>
        <w:tc>
          <w:tcPr>
            <w:tcW w:w="1229" w:type="dxa"/>
            <w:gridSpan w:val="3"/>
          </w:tcPr>
          <w:p w14:paraId="3AC6368F">
            <w:pPr>
              <w:pStyle w:val="9"/>
              <w:spacing w:before="74" w:line="219" w:lineRule="auto"/>
              <w:ind w:left="147"/>
            </w:pPr>
            <w:r>
              <w:rPr>
                <w:spacing w:val="2"/>
              </w:rPr>
              <w:t>专业技术</w:t>
            </w:r>
          </w:p>
          <w:p w14:paraId="23F3FC2B">
            <w:pPr>
              <w:pStyle w:val="9"/>
              <w:spacing w:before="37" w:line="220" w:lineRule="auto"/>
              <w:ind w:left="377"/>
            </w:pPr>
            <w:r>
              <w:rPr>
                <w:spacing w:val="7"/>
              </w:rPr>
              <w:t>八级</w:t>
            </w:r>
          </w:p>
          <w:p w14:paraId="78F94567">
            <w:pPr>
              <w:pStyle w:val="9"/>
              <w:spacing w:before="114" w:line="169" w:lineRule="auto"/>
              <w:ind w:left="87"/>
              <w:rPr>
                <w:lang w:eastAsia="zh-CN"/>
              </w:rPr>
            </w:pPr>
            <w:r>
              <w:rPr>
                <w:spacing w:val="-2"/>
              </w:rPr>
              <w:t>20</w:t>
            </w:r>
            <w:r>
              <w:rPr>
                <w:rFonts w:hint="eastAsia"/>
                <w:spacing w:val="-2"/>
                <w:lang w:eastAsia="zh-CN"/>
              </w:rPr>
              <w:t>17</w:t>
            </w:r>
            <w:r>
              <w:rPr>
                <w:spacing w:val="-2"/>
              </w:rPr>
              <w:t>.</w:t>
            </w:r>
            <w:r>
              <w:rPr>
                <w:rFonts w:hint="eastAsia"/>
                <w:spacing w:val="-2"/>
                <w:lang w:eastAsia="zh-CN"/>
              </w:rPr>
              <w:t>9</w:t>
            </w:r>
            <w:r>
              <w:rPr>
                <w:spacing w:val="-2"/>
              </w:rPr>
              <w:t>.</w:t>
            </w:r>
            <w:r>
              <w:rPr>
                <w:rFonts w:hint="eastAsia"/>
                <w:spacing w:val="-2"/>
                <w:lang w:eastAsia="zh-CN"/>
              </w:rPr>
              <w:t>9</w:t>
            </w:r>
          </w:p>
        </w:tc>
        <w:tc>
          <w:tcPr>
            <w:tcW w:w="739" w:type="dxa"/>
          </w:tcPr>
          <w:p w14:paraId="01E2DB77">
            <w:pPr>
              <w:pStyle w:val="9"/>
              <w:spacing w:before="224" w:line="235" w:lineRule="auto"/>
              <w:ind w:left="138" w:right="113"/>
            </w:pPr>
            <w:r>
              <w:rPr>
                <w:spacing w:val="8"/>
              </w:rPr>
              <w:t>是否</w:t>
            </w:r>
            <w:r>
              <w:t xml:space="preserve"> </w:t>
            </w:r>
            <w:r>
              <w:rPr>
                <w:spacing w:val="-3"/>
              </w:rPr>
              <w:t>破格</w:t>
            </w:r>
          </w:p>
        </w:tc>
        <w:tc>
          <w:tcPr>
            <w:tcW w:w="810" w:type="dxa"/>
          </w:tcPr>
          <w:p w14:paraId="0B724574">
            <w:pPr>
              <w:spacing w:line="308" w:lineRule="auto"/>
            </w:pPr>
          </w:p>
          <w:p w14:paraId="658F8184">
            <w:pPr>
              <w:pStyle w:val="9"/>
              <w:spacing w:before="75" w:line="220" w:lineRule="auto"/>
              <w:ind w:left="309"/>
            </w:pPr>
            <w:r>
              <w:t>否</w:t>
            </w:r>
          </w:p>
        </w:tc>
      </w:tr>
      <w:tr w14:paraId="2BCE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74" w:type="dxa"/>
          </w:tcPr>
          <w:p w14:paraId="560D715F">
            <w:pPr>
              <w:pStyle w:val="9"/>
              <w:spacing w:before="231" w:line="220" w:lineRule="auto"/>
              <w:ind w:left="144"/>
            </w:pPr>
            <w:r>
              <w:rPr>
                <w:spacing w:val="-3"/>
              </w:rPr>
              <w:t>单位</w:t>
            </w:r>
          </w:p>
        </w:tc>
        <w:tc>
          <w:tcPr>
            <w:tcW w:w="2877" w:type="dxa"/>
            <w:gridSpan w:val="4"/>
          </w:tcPr>
          <w:p w14:paraId="0C7737FB">
            <w:pPr>
              <w:pStyle w:val="9"/>
              <w:spacing w:before="230" w:line="219" w:lineRule="auto"/>
              <w:ind w:left="740"/>
            </w:pPr>
            <w:r>
              <w:rPr>
                <w:spacing w:val="2"/>
              </w:rPr>
              <w:t>四川省川剧院</w:t>
            </w:r>
          </w:p>
        </w:tc>
        <w:tc>
          <w:tcPr>
            <w:tcW w:w="1588" w:type="dxa"/>
            <w:gridSpan w:val="2"/>
          </w:tcPr>
          <w:p w14:paraId="667B39C1">
            <w:pPr>
              <w:pStyle w:val="9"/>
              <w:spacing w:before="231" w:line="220" w:lineRule="auto"/>
              <w:ind w:left="323"/>
            </w:pPr>
            <w:r>
              <w:rPr>
                <w:spacing w:val="3"/>
              </w:rPr>
              <w:t>出生日期</w:t>
            </w:r>
          </w:p>
        </w:tc>
        <w:tc>
          <w:tcPr>
            <w:tcW w:w="909" w:type="dxa"/>
            <w:gridSpan w:val="2"/>
          </w:tcPr>
          <w:p w14:paraId="34EF527F">
            <w:pPr>
              <w:pStyle w:val="9"/>
              <w:spacing w:before="129" w:line="217" w:lineRule="auto"/>
              <w:ind w:left="335" w:right="74" w:hanging="290"/>
            </w:pPr>
            <w:r>
              <w:rPr>
                <w:spacing w:val="-4"/>
              </w:rPr>
              <w:t>1997.1.</w:t>
            </w:r>
            <w:r>
              <w:rPr>
                <w:spacing w:val="1"/>
              </w:rPr>
              <w:t xml:space="preserve"> </w:t>
            </w:r>
            <w:r>
              <w:rPr>
                <w:spacing w:val="-7"/>
              </w:rPr>
              <w:t>14</w:t>
            </w:r>
          </w:p>
        </w:tc>
        <w:tc>
          <w:tcPr>
            <w:tcW w:w="739" w:type="dxa"/>
          </w:tcPr>
          <w:p w14:paraId="62174053">
            <w:pPr>
              <w:pStyle w:val="9"/>
              <w:spacing w:before="70" w:line="232" w:lineRule="auto"/>
              <w:ind w:left="136" w:right="109"/>
            </w:pPr>
            <w:r>
              <w:rPr>
                <w:spacing w:val="7"/>
              </w:rPr>
              <w:t>工作</w:t>
            </w:r>
            <w:r>
              <w:t xml:space="preserve"> </w:t>
            </w:r>
            <w:r>
              <w:rPr>
                <w:spacing w:val="11"/>
              </w:rPr>
              <w:t>时间</w:t>
            </w:r>
          </w:p>
        </w:tc>
        <w:tc>
          <w:tcPr>
            <w:tcW w:w="2778" w:type="dxa"/>
            <w:gridSpan w:val="5"/>
          </w:tcPr>
          <w:p w14:paraId="2E8C94E8">
            <w:pPr>
              <w:pStyle w:val="9"/>
              <w:spacing w:before="288" w:line="184" w:lineRule="auto"/>
              <w:ind w:left="1027"/>
            </w:pPr>
            <w:r>
              <w:rPr>
                <w:spacing w:val="-2"/>
              </w:rPr>
              <w:t>2017.4</w:t>
            </w:r>
          </w:p>
        </w:tc>
      </w:tr>
      <w:tr w14:paraId="0EFBF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74" w:type="dxa"/>
          </w:tcPr>
          <w:p w14:paraId="2FB8AFFF">
            <w:pPr>
              <w:pStyle w:val="9"/>
              <w:spacing w:before="231" w:line="221" w:lineRule="auto"/>
              <w:ind w:left="144"/>
            </w:pPr>
            <w:r>
              <w:rPr>
                <w:spacing w:val="7"/>
              </w:rPr>
              <w:t>学历</w:t>
            </w:r>
          </w:p>
        </w:tc>
        <w:tc>
          <w:tcPr>
            <w:tcW w:w="1279" w:type="dxa"/>
            <w:gridSpan w:val="2"/>
          </w:tcPr>
          <w:p w14:paraId="299FFA65">
            <w:pPr>
              <w:pStyle w:val="9"/>
              <w:spacing w:before="231" w:line="220" w:lineRule="auto"/>
              <w:ind w:left="401"/>
            </w:pPr>
            <w:r>
              <w:rPr>
                <w:spacing w:val="6"/>
              </w:rPr>
              <w:t>大专</w:t>
            </w:r>
          </w:p>
        </w:tc>
        <w:tc>
          <w:tcPr>
            <w:tcW w:w="1598" w:type="dxa"/>
            <w:gridSpan w:val="2"/>
          </w:tcPr>
          <w:p w14:paraId="024D2E29">
            <w:pPr>
              <w:pStyle w:val="9"/>
              <w:spacing w:before="230" w:line="219" w:lineRule="auto"/>
              <w:ind w:left="331"/>
            </w:pPr>
            <w:r>
              <w:rPr>
                <w:spacing w:val="5"/>
              </w:rPr>
              <w:t>毕业时间</w:t>
            </w:r>
          </w:p>
        </w:tc>
        <w:tc>
          <w:tcPr>
            <w:tcW w:w="1588" w:type="dxa"/>
            <w:gridSpan w:val="2"/>
          </w:tcPr>
          <w:p w14:paraId="6628FB8C">
            <w:pPr>
              <w:pStyle w:val="9"/>
              <w:spacing w:before="288" w:line="184" w:lineRule="auto"/>
              <w:ind w:left="263"/>
            </w:pPr>
            <w:r>
              <w:rPr>
                <w:spacing w:val="-2"/>
              </w:rPr>
              <w:t>2015.1.31</w:t>
            </w:r>
          </w:p>
        </w:tc>
        <w:tc>
          <w:tcPr>
            <w:tcW w:w="1928" w:type="dxa"/>
            <w:gridSpan w:val="4"/>
          </w:tcPr>
          <w:p w14:paraId="656F5F30">
            <w:pPr>
              <w:pStyle w:val="9"/>
              <w:spacing w:before="230" w:line="219" w:lineRule="auto"/>
              <w:ind w:left="145"/>
            </w:pPr>
            <w:r>
              <w:rPr>
                <w:spacing w:val="1"/>
              </w:rPr>
              <w:t>毕业学校及专业</w:t>
            </w:r>
          </w:p>
        </w:tc>
        <w:tc>
          <w:tcPr>
            <w:tcW w:w="2498" w:type="dxa"/>
            <w:gridSpan w:val="4"/>
          </w:tcPr>
          <w:p w14:paraId="05DF51D6">
            <w:pPr>
              <w:pStyle w:val="9"/>
              <w:spacing w:before="79" w:line="231" w:lineRule="auto"/>
              <w:ind w:left="897" w:right="198" w:hanging="690"/>
            </w:pPr>
            <w:r>
              <w:rPr>
                <w:spacing w:val="1"/>
              </w:rPr>
              <w:t xml:space="preserve">中央广播电视大学行 </w:t>
            </w:r>
            <w:r>
              <w:rPr>
                <w:spacing w:val="-2"/>
              </w:rPr>
              <w:t>政专业</w:t>
            </w:r>
          </w:p>
        </w:tc>
      </w:tr>
      <w:tr w14:paraId="7F6AB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51" w:type="dxa"/>
            <w:gridSpan w:val="5"/>
          </w:tcPr>
          <w:p w14:paraId="2FEED260">
            <w:pPr>
              <w:pStyle w:val="9"/>
              <w:spacing w:before="141" w:line="219" w:lineRule="auto"/>
              <w:ind w:left="1244"/>
            </w:pPr>
            <w:r>
              <w:rPr>
                <w:spacing w:val="2"/>
              </w:rPr>
              <w:t>身份证号码</w:t>
            </w:r>
          </w:p>
        </w:tc>
        <w:tc>
          <w:tcPr>
            <w:tcW w:w="6014" w:type="dxa"/>
            <w:gridSpan w:val="10"/>
          </w:tcPr>
          <w:p w14:paraId="3BC316DD">
            <w:pPr>
              <w:pStyle w:val="9"/>
              <w:spacing w:before="199" w:line="184" w:lineRule="auto"/>
              <w:ind w:left="1943"/>
            </w:pPr>
            <w:r>
              <w:rPr>
                <w:spacing w:val="-1"/>
              </w:rPr>
              <w:t>51382119970114690X</w:t>
            </w:r>
          </w:p>
        </w:tc>
      </w:tr>
      <w:tr w14:paraId="3921A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651" w:type="dxa"/>
            <w:gridSpan w:val="5"/>
          </w:tcPr>
          <w:p w14:paraId="0C513349">
            <w:pPr>
              <w:pStyle w:val="9"/>
              <w:spacing w:before="141" w:line="219" w:lineRule="auto"/>
              <w:ind w:left="784"/>
            </w:pPr>
            <w:r>
              <w:rPr>
                <w:spacing w:val="2"/>
              </w:rPr>
              <w:t>现有职称及取得时间</w:t>
            </w:r>
          </w:p>
        </w:tc>
        <w:tc>
          <w:tcPr>
            <w:tcW w:w="2287" w:type="dxa"/>
            <w:gridSpan w:val="3"/>
          </w:tcPr>
          <w:p w14:paraId="65E73788">
            <w:pPr>
              <w:pStyle w:val="9"/>
              <w:spacing w:before="142" w:line="221" w:lineRule="auto"/>
              <w:ind w:left="213"/>
            </w:pPr>
            <w:r>
              <w:rPr>
                <w:spacing w:val="1"/>
              </w:rPr>
              <w:t>三级演员2017.9.9</w:t>
            </w:r>
          </w:p>
        </w:tc>
        <w:tc>
          <w:tcPr>
            <w:tcW w:w="1659" w:type="dxa"/>
            <w:gridSpan w:val="4"/>
          </w:tcPr>
          <w:p w14:paraId="184A2401">
            <w:pPr>
              <w:pStyle w:val="9"/>
              <w:spacing w:before="142" w:line="220" w:lineRule="auto"/>
              <w:ind w:left="246"/>
            </w:pPr>
            <w:r>
              <w:rPr>
                <w:spacing w:val="-2"/>
              </w:rPr>
              <w:t>现从事专业</w:t>
            </w:r>
          </w:p>
        </w:tc>
        <w:tc>
          <w:tcPr>
            <w:tcW w:w="2068" w:type="dxa"/>
            <w:gridSpan w:val="3"/>
          </w:tcPr>
          <w:p w14:paraId="3CEA8A55">
            <w:pPr>
              <w:pStyle w:val="9"/>
              <w:spacing w:before="141" w:line="219" w:lineRule="auto"/>
              <w:ind w:left="567"/>
            </w:pPr>
            <w:r>
              <w:rPr>
                <w:spacing w:val="7"/>
              </w:rPr>
              <w:t>川剧演员</w:t>
            </w:r>
          </w:p>
        </w:tc>
      </w:tr>
      <w:tr w14:paraId="544B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651" w:type="dxa"/>
            <w:gridSpan w:val="5"/>
          </w:tcPr>
          <w:p w14:paraId="7F133450">
            <w:pPr>
              <w:pStyle w:val="9"/>
              <w:spacing w:before="140" w:line="219" w:lineRule="auto"/>
              <w:ind w:left="1244"/>
            </w:pPr>
            <w:r>
              <w:rPr>
                <w:spacing w:val="2"/>
              </w:rPr>
              <w:t>拟申报职称</w:t>
            </w:r>
          </w:p>
        </w:tc>
        <w:tc>
          <w:tcPr>
            <w:tcW w:w="2287" w:type="dxa"/>
            <w:gridSpan w:val="3"/>
          </w:tcPr>
          <w:p w14:paraId="7F7E8C08">
            <w:pPr>
              <w:pStyle w:val="9"/>
              <w:spacing w:before="142" w:line="221" w:lineRule="auto"/>
              <w:ind w:left="673"/>
            </w:pPr>
            <w:r>
              <w:rPr>
                <w:spacing w:val="7"/>
              </w:rPr>
              <w:t>二级演员</w:t>
            </w:r>
          </w:p>
        </w:tc>
        <w:tc>
          <w:tcPr>
            <w:tcW w:w="1659" w:type="dxa"/>
            <w:gridSpan w:val="4"/>
          </w:tcPr>
          <w:p w14:paraId="4021B09F">
            <w:pPr>
              <w:pStyle w:val="9"/>
              <w:spacing w:before="141" w:line="219" w:lineRule="auto"/>
              <w:ind w:left="366"/>
            </w:pPr>
            <w:r>
              <w:rPr>
                <w:spacing w:val="2"/>
              </w:rPr>
              <w:t>申报专业</w:t>
            </w:r>
          </w:p>
        </w:tc>
        <w:tc>
          <w:tcPr>
            <w:tcW w:w="2068" w:type="dxa"/>
            <w:gridSpan w:val="3"/>
          </w:tcPr>
          <w:p w14:paraId="662CE9EF">
            <w:pPr>
              <w:pStyle w:val="9"/>
              <w:spacing w:before="142" w:line="221" w:lineRule="auto"/>
              <w:ind w:left="797"/>
            </w:pPr>
            <w:r>
              <w:rPr>
                <w:spacing w:val="15"/>
              </w:rPr>
              <w:t>演员</w:t>
            </w:r>
          </w:p>
        </w:tc>
      </w:tr>
      <w:tr w14:paraId="0B42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774" w:type="dxa"/>
            <w:vMerge w:val="restart"/>
            <w:tcBorders>
              <w:bottom w:val="nil"/>
            </w:tcBorders>
            <w:textDirection w:val="tbRlV"/>
          </w:tcPr>
          <w:p w14:paraId="20AD294B">
            <w:pPr>
              <w:pStyle w:val="9"/>
              <w:spacing w:before="277" w:line="202" w:lineRule="auto"/>
              <w:ind w:left="2342"/>
            </w:pPr>
            <w:r>
              <w:t>任</w:t>
            </w:r>
            <w:r>
              <w:rPr>
                <w:spacing w:val="23"/>
              </w:rPr>
              <w:t xml:space="preserve">   </w:t>
            </w:r>
            <w:r>
              <w:t>现</w:t>
            </w:r>
            <w:r>
              <w:rPr>
                <w:spacing w:val="24"/>
              </w:rPr>
              <w:t xml:space="preserve">   </w:t>
            </w:r>
            <w:r>
              <w:t>职</w:t>
            </w:r>
            <w:r>
              <w:rPr>
                <w:spacing w:val="24"/>
              </w:rPr>
              <w:t xml:space="preserve">   </w:t>
            </w:r>
            <w:r>
              <w:t>以</w:t>
            </w:r>
            <w:r>
              <w:rPr>
                <w:spacing w:val="23"/>
              </w:rPr>
              <w:t xml:space="preserve">   </w:t>
            </w:r>
            <w:r>
              <w:t>来</w:t>
            </w:r>
          </w:p>
        </w:tc>
        <w:tc>
          <w:tcPr>
            <w:tcW w:w="809" w:type="dxa"/>
          </w:tcPr>
          <w:p w14:paraId="412C69D3">
            <w:pPr>
              <w:spacing w:line="249" w:lineRule="auto"/>
            </w:pPr>
          </w:p>
          <w:p w14:paraId="0EB3C503">
            <w:pPr>
              <w:pStyle w:val="9"/>
              <w:spacing w:before="75" w:line="243" w:lineRule="auto"/>
              <w:ind w:left="50" w:right="34"/>
              <w:jc w:val="right"/>
            </w:pPr>
            <w:r>
              <w:rPr>
                <w:spacing w:val="5"/>
              </w:rPr>
              <w:t>主要创</w:t>
            </w:r>
            <w:r>
              <w:rPr>
                <w:spacing w:val="1"/>
              </w:rPr>
              <w:t xml:space="preserve"> </w:t>
            </w:r>
            <w:r>
              <w:rPr>
                <w:spacing w:val="7"/>
              </w:rPr>
              <w:t>作作品</w:t>
            </w:r>
            <w:r>
              <w:rPr>
                <w:spacing w:val="1"/>
              </w:rPr>
              <w:t xml:space="preserve"> </w:t>
            </w:r>
            <w:r>
              <w:rPr>
                <w:spacing w:val="2"/>
              </w:rPr>
              <w:t>(仅限</w:t>
            </w:r>
          </w:p>
          <w:p w14:paraId="6078A5BD">
            <w:pPr>
              <w:pStyle w:val="9"/>
              <w:spacing w:before="27" w:line="254" w:lineRule="auto"/>
              <w:ind w:left="220" w:right="36" w:hanging="170"/>
            </w:pPr>
            <w:r>
              <w:rPr>
                <w:spacing w:val="7"/>
              </w:rPr>
              <w:t>艺术系</w:t>
            </w:r>
            <w:r>
              <w:t xml:space="preserve"> </w:t>
            </w:r>
            <w:r>
              <w:rPr>
                <w:spacing w:val="-7"/>
              </w:rPr>
              <w:t>列</w:t>
            </w:r>
            <w:r>
              <w:rPr>
                <w:spacing w:val="-47"/>
              </w:rPr>
              <w:t xml:space="preserve"> </w:t>
            </w:r>
            <w:r>
              <w:rPr>
                <w:spacing w:val="-7"/>
              </w:rPr>
              <w:t>)</w:t>
            </w:r>
          </w:p>
        </w:tc>
        <w:tc>
          <w:tcPr>
            <w:tcW w:w="8082" w:type="dxa"/>
            <w:gridSpan w:val="13"/>
          </w:tcPr>
          <w:p w14:paraId="5B05F8D6">
            <w:pPr>
              <w:pStyle w:val="9"/>
              <w:spacing w:before="60" w:line="226" w:lineRule="auto"/>
              <w:ind w:left="11" w:right="703"/>
            </w:pPr>
            <w:r>
              <w:rPr>
                <w:spacing w:val="6"/>
              </w:rPr>
              <w:t>2017年12月我主演的《扈家庄》被评为“遂宁市2016年年度创作精品”</w:t>
            </w:r>
            <w:r>
              <w:rPr>
                <w:spacing w:val="9"/>
              </w:rPr>
              <w:t xml:space="preserve"> </w:t>
            </w:r>
            <w:r>
              <w:rPr>
                <w:spacing w:val="1"/>
              </w:rPr>
              <w:t>2019年“台湾戏曲艺术节”由我主演的大</w:t>
            </w:r>
            <w:r>
              <w:t>幕戏《白蛇传》饰：白素贞</w:t>
            </w:r>
          </w:p>
          <w:p w14:paraId="67DAA9DB">
            <w:pPr>
              <w:pStyle w:val="9"/>
              <w:spacing w:before="37" w:line="219" w:lineRule="auto"/>
              <w:ind w:left="11"/>
            </w:pPr>
            <w:r>
              <w:rPr>
                <w:spacing w:val="1"/>
              </w:rPr>
              <w:t>2019年深圳“华夏艺术节”由我主演的大</w:t>
            </w:r>
            <w:r>
              <w:t>幕戏《白蛇传》饰：白素贞</w:t>
            </w:r>
          </w:p>
          <w:p w14:paraId="40B76D06">
            <w:pPr>
              <w:pStyle w:val="9"/>
              <w:spacing w:before="57" w:line="219" w:lineRule="auto"/>
              <w:jc w:val="right"/>
              <w:rPr>
                <w:spacing w:val="-12"/>
              </w:rPr>
            </w:pPr>
            <w:r>
              <w:rPr>
                <w:spacing w:val="-12"/>
              </w:rPr>
              <w:t>2023年赴香港参加“第十一届中国戏曲节”由我主演的大幕戏《白蛇传》饰：白素贞</w:t>
            </w:r>
          </w:p>
          <w:p w14:paraId="1CF2CC1A">
            <w:pPr>
              <w:pStyle w:val="9"/>
              <w:spacing w:before="57" w:line="219" w:lineRule="auto"/>
              <w:jc w:val="both"/>
              <w:rPr>
                <w:spacing w:val="-12"/>
                <w:lang w:eastAsia="zh-CN"/>
              </w:rPr>
            </w:pPr>
            <w:r>
              <w:rPr>
                <w:rFonts w:hint="eastAsia"/>
                <w:spacing w:val="-12"/>
                <w:lang w:eastAsia="zh-CN"/>
              </w:rPr>
              <w:t>2024年参加“四川省第七届川剧青年演员比赛”由我主演的折子戏《金山寺》饰：白素贞</w:t>
            </w:r>
          </w:p>
          <w:p w14:paraId="07DF1F8F">
            <w:pPr>
              <w:pStyle w:val="9"/>
              <w:spacing w:before="57" w:line="219" w:lineRule="auto"/>
              <w:jc w:val="right"/>
              <w:rPr>
                <w:spacing w:val="-12"/>
              </w:rPr>
            </w:pPr>
          </w:p>
        </w:tc>
      </w:tr>
      <w:tr w14:paraId="41CE8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774" w:type="dxa"/>
            <w:vMerge w:val="continue"/>
            <w:tcBorders>
              <w:top w:val="nil"/>
              <w:bottom w:val="nil"/>
            </w:tcBorders>
            <w:textDirection w:val="tbRlV"/>
          </w:tcPr>
          <w:p w14:paraId="7B6D82CE"/>
        </w:tc>
        <w:tc>
          <w:tcPr>
            <w:tcW w:w="809" w:type="dxa"/>
          </w:tcPr>
          <w:p w14:paraId="7E9BB521"/>
          <w:p w14:paraId="6D15B0AA">
            <w:pPr>
              <w:spacing w:line="241" w:lineRule="auto"/>
            </w:pPr>
          </w:p>
          <w:p w14:paraId="40E96077">
            <w:pPr>
              <w:spacing w:line="241" w:lineRule="auto"/>
            </w:pPr>
          </w:p>
          <w:p w14:paraId="1B7EC5D7">
            <w:pPr>
              <w:spacing w:line="241" w:lineRule="auto"/>
            </w:pPr>
          </w:p>
          <w:p w14:paraId="7AD92B6C">
            <w:pPr>
              <w:pStyle w:val="9"/>
              <w:spacing w:before="75" w:line="248" w:lineRule="auto"/>
              <w:ind w:left="50" w:right="45"/>
              <w:jc w:val="both"/>
            </w:pPr>
            <w:r>
              <w:rPr>
                <w:spacing w:val="3"/>
              </w:rPr>
              <w:t>获奖或</w:t>
            </w:r>
            <w:r>
              <w:t xml:space="preserve"> </w:t>
            </w:r>
            <w:r>
              <w:rPr>
                <w:spacing w:val="4"/>
              </w:rPr>
              <w:t>其他主</w:t>
            </w:r>
            <w:r>
              <w:t xml:space="preserve"> </w:t>
            </w:r>
            <w:r>
              <w:rPr>
                <w:spacing w:val="-4"/>
              </w:rPr>
              <w:t>要业绩</w:t>
            </w:r>
            <w:r>
              <w:rPr>
                <w:spacing w:val="1"/>
              </w:rPr>
              <w:t xml:space="preserve"> </w:t>
            </w:r>
            <w:r>
              <w:rPr>
                <w:spacing w:val="50"/>
              </w:rPr>
              <w:t>情况</w:t>
            </w:r>
          </w:p>
        </w:tc>
        <w:tc>
          <w:tcPr>
            <w:tcW w:w="8082" w:type="dxa"/>
            <w:gridSpan w:val="13"/>
          </w:tcPr>
          <w:p w14:paraId="6606BAF0">
            <w:pPr>
              <w:pStyle w:val="9"/>
              <w:spacing w:before="74" w:line="252" w:lineRule="auto"/>
              <w:ind w:right="456"/>
            </w:pPr>
            <w:r>
              <w:t>2022年9月参加《草鞋县令》剧目荣获第十</w:t>
            </w:r>
            <w:r>
              <w:rPr>
                <w:spacing w:val="-1"/>
              </w:rPr>
              <w:t>七届中国文化艺术政府奖“文</w:t>
            </w:r>
            <w:r>
              <w:t xml:space="preserve"> </w:t>
            </w:r>
            <w:r>
              <w:rPr>
                <w:spacing w:val="-2"/>
              </w:rPr>
              <w:t>华大奖”个人嘉奖</w:t>
            </w:r>
          </w:p>
          <w:p w14:paraId="395401B4">
            <w:pPr>
              <w:pStyle w:val="9"/>
              <w:spacing w:before="75" w:line="247" w:lineRule="auto"/>
              <w:ind w:right="1610"/>
            </w:pPr>
            <w:r>
              <w:rPr>
                <w:spacing w:val="7"/>
              </w:rPr>
              <w:t>2021年参加《死水微澜》剧目荣获第30届中国戏剧“梅花奖”</w:t>
            </w:r>
            <w:r>
              <w:rPr>
                <w:spacing w:val="15"/>
              </w:rPr>
              <w:t xml:space="preserve"> </w:t>
            </w:r>
            <w:r>
              <w:t>2023年参加《白蛇传》香港第十一届中国戏曲节由我主演后白蛇</w:t>
            </w:r>
            <w:r>
              <w:rPr>
                <w:spacing w:val="8"/>
              </w:rPr>
              <w:t xml:space="preserve"> </w:t>
            </w:r>
            <w:r>
              <w:t>2019年《白蛇传》参加台湾戏曲艺术节由我主演后白蛇</w:t>
            </w:r>
          </w:p>
          <w:p w14:paraId="642C13E9">
            <w:pPr>
              <w:pStyle w:val="9"/>
              <w:spacing w:before="33" w:line="219" w:lineRule="auto"/>
              <w:ind w:left="11"/>
            </w:pPr>
            <w:r>
              <w:rPr>
                <w:spacing w:val="1"/>
              </w:rPr>
              <w:t>2019年参加“第八次中日韩领导人会议”演出</w:t>
            </w:r>
          </w:p>
          <w:p w14:paraId="09128410">
            <w:pPr>
              <w:pStyle w:val="9"/>
              <w:spacing w:before="7" w:line="219" w:lineRule="auto"/>
              <w:ind w:left="11"/>
              <w:rPr>
                <w:spacing w:val="-2"/>
              </w:rPr>
            </w:pPr>
            <w:r>
              <w:rPr>
                <w:spacing w:val="-2"/>
              </w:rPr>
              <w:t>2021年参加泛珠三角区域合作行政首长联席会《泛珠情</w:t>
            </w:r>
            <w:r>
              <w:rPr>
                <w:spacing w:val="-23"/>
              </w:rPr>
              <w:t xml:space="preserve"> </w:t>
            </w:r>
            <w:r>
              <w:rPr>
                <w:spacing w:val="-2"/>
              </w:rPr>
              <w:t>·天府韵》演出</w:t>
            </w:r>
          </w:p>
          <w:p w14:paraId="7CF8EBC6">
            <w:pPr>
              <w:pStyle w:val="9"/>
              <w:spacing w:before="7" w:line="219" w:lineRule="auto"/>
              <w:ind w:left="11"/>
              <w:rPr>
                <w:spacing w:val="-2"/>
                <w:lang w:eastAsia="zh-CN"/>
              </w:rPr>
            </w:pPr>
            <w:r>
              <w:rPr>
                <w:rFonts w:hint="eastAsia"/>
                <w:spacing w:val="-2"/>
                <w:lang w:eastAsia="zh-CN"/>
              </w:rPr>
              <w:t>2024年参加“四川省第七届川剧青年演员比赛”获得三等奖</w:t>
            </w:r>
          </w:p>
        </w:tc>
      </w:tr>
      <w:tr w14:paraId="37CB4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3" w:hRule="atLeast"/>
        </w:trPr>
        <w:tc>
          <w:tcPr>
            <w:tcW w:w="774" w:type="dxa"/>
            <w:vMerge w:val="continue"/>
            <w:tcBorders>
              <w:top w:val="nil"/>
            </w:tcBorders>
            <w:textDirection w:val="tbRlV"/>
          </w:tcPr>
          <w:p w14:paraId="2DE559BA"/>
        </w:tc>
        <w:tc>
          <w:tcPr>
            <w:tcW w:w="809" w:type="dxa"/>
          </w:tcPr>
          <w:p w14:paraId="75BE88F7">
            <w:pPr>
              <w:pStyle w:val="9"/>
              <w:spacing w:before="307" w:line="219" w:lineRule="auto"/>
              <w:ind w:left="50"/>
            </w:pPr>
            <w:r>
              <w:rPr>
                <w:spacing w:val="3"/>
              </w:rPr>
              <w:t>学术成</w:t>
            </w:r>
          </w:p>
          <w:p w14:paraId="54BA0A18">
            <w:pPr>
              <w:pStyle w:val="9"/>
              <w:spacing w:before="47" w:line="220" w:lineRule="auto"/>
              <w:ind w:left="50"/>
            </w:pPr>
            <w:r>
              <w:rPr>
                <w:spacing w:val="5"/>
              </w:rPr>
              <w:t>果或作</w:t>
            </w:r>
          </w:p>
          <w:p w14:paraId="67A1F9A4">
            <w:pPr>
              <w:pStyle w:val="9"/>
              <w:spacing w:before="45" w:line="219" w:lineRule="auto"/>
              <w:ind w:left="50"/>
            </w:pPr>
            <w:r>
              <w:rPr>
                <w:spacing w:val="3"/>
              </w:rPr>
              <w:t>品集或</w:t>
            </w:r>
          </w:p>
          <w:p w14:paraId="61F21377">
            <w:pPr>
              <w:pStyle w:val="9"/>
              <w:spacing w:before="37" w:line="219" w:lineRule="auto"/>
              <w:ind w:left="50"/>
            </w:pPr>
            <w:r>
              <w:rPr>
                <w:spacing w:val="3"/>
              </w:rPr>
              <w:t>方案报</w:t>
            </w:r>
          </w:p>
          <w:p w14:paraId="33283DE6">
            <w:pPr>
              <w:pStyle w:val="9"/>
              <w:spacing w:before="65" w:line="218" w:lineRule="auto"/>
              <w:ind w:left="280"/>
            </w:pPr>
            <w:r>
              <w:t>告</w:t>
            </w:r>
          </w:p>
        </w:tc>
        <w:tc>
          <w:tcPr>
            <w:tcW w:w="8082" w:type="dxa"/>
            <w:gridSpan w:val="13"/>
          </w:tcPr>
          <w:p w14:paraId="7B35B18C">
            <w:pPr>
              <w:spacing w:line="353" w:lineRule="auto"/>
            </w:pPr>
          </w:p>
          <w:p w14:paraId="64AFC29B">
            <w:pPr>
              <w:spacing w:line="354" w:lineRule="auto"/>
            </w:pPr>
          </w:p>
          <w:p w14:paraId="0DB0FB87">
            <w:pPr>
              <w:pStyle w:val="9"/>
              <w:spacing w:before="75" w:line="243" w:lineRule="auto"/>
              <w:ind w:left="11" w:right="793" w:firstLine="490"/>
              <w:rPr>
                <w:spacing w:val="17"/>
              </w:rPr>
            </w:pPr>
            <w:r>
              <w:t>在《科学与生活》国家级期刊2023年11期4月</w:t>
            </w:r>
            <w:r>
              <w:rPr>
                <w:spacing w:val="-1"/>
              </w:rPr>
              <w:t>中发表论文“金山寺在</w:t>
            </w:r>
            <w:r>
              <w:t xml:space="preserve"> </w:t>
            </w:r>
            <w:r>
              <w:rPr>
                <w:spacing w:val="17"/>
              </w:rPr>
              <w:t>川剧《白蛇传》中象征意义”</w:t>
            </w:r>
          </w:p>
          <w:p w14:paraId="6332A6EB">
            <w:pPr>
              <w:pStyle w:val="9"/>
              <w:spacing w:before="75" w:line="243" w:lineRule="auto"/>
              <w:ind w:right="793" w:firstLine="264" w:firstLineChars="100"/>
              <w:rPr>
                <w:spacing w:val="17"/>
                <w:lang w:eastAsia="zh-CN"/>
              </w:rPr>
            </w:pPr>
            <w:r>
              <w:rPr>
                <w:rFonts w:hint="eastAsia"/>
                <w:spacing w:val="17"/>
                <w:lang w:eastAsia="zh-CN"/>
              </w:rPr>
              <w:t>国内统一刊号：CN65-1086/Z 国际标准刊号:ISSN1005-7056</w:t>
            </w:r>
          </w:p>
        </w:tc>
      </w:tr>
    </w:tbl>
    <w:p w14:paraId="58F8FB6A">
      <w:pPr>
        <w:spacing w:before="243" w:line="219" w:lineRule="auto"/>
        <w:ind w:left="334"/>
        <w:rPr>
          <w:rFonts w:ascii="宋体" w:hAnsi="宋体" w:eastAsia="宋体" w:cs="宋体"/>
          <w:sz w:val="23"/>
          <w:szCs w:val="23"/>
        </w:rPr>
      </w:pPr>
      <w:r>
        <w:rPr>
          <w:rFonts w:ascii="宋体" w:hAnsi="宋体" w:eastAsia="宋体" w:cs="宋体"/>
          <w:spacing w:val="-12"/>
          <w:sz w:val="23"/>
          <w:szCs w:val="23"/>
        </w:rPr>
        <w:t>注：本表应控制在1页之内，“从事专业”为《文化旅游系列(专业)职称</w:t>
      </w:r>
      <w:r>
        <w:rPr>
          <w:rFonts w:ascii="宋体" w:hAnsi="宋体" w:eastAsia="宋体" w:cs="宋体"/>
          <w:spacing w:val="-13"/>
          <w:sz w:val="23"/>
          <w:szCs w:val="23"/>
        </w:rPr>
        <w:t>专业目录》中的一项。</w:t>
      </w:r>
    </w:p>
    <w:p w14:paraId="1B833F18">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551D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7C52B4C3">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09CF7E80">
            <w:pPr>
              <w:jc w:val="center"/>
              <w:rPr>
                <w:rFonts w:ascii="宋体" w:hAnsi="宋体"/>
                <w:b/>
                <w:color w:val="000000"/>
                <w:sz w:val="24"/>
              </w:rPr>
            </w:pPr>
          </w:p>
        </w:tc>
        <w:tc>
          <w:tcPr>
            <w:tcW w:w="666" w:type="dxa"/>
            <w:vAlign w:val="center"/>
          </w:tcPr>
          <w:p w14:paraId="7F09430B">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67AFA37B">
            <w:pPr>
              <w:jc w:val="center"/>
              <w:rPr>
                <w:rFonts w:ascii="宋体" w:hAnsi="宋体"/>
                <w:b/>
                <w:color w:val="000000"/>
                <w:sz w:val="24"/>
              </w:rPr>
            </w:pPr>
            <w:r>
              <w:rPr>
                <w:rFonts w:hint="eastAsia" w:ascii="宋体" w:hAnsi="宋体"/>
                <w:b/>
                <w:color w:val="000000"/>
                <w:sz w:val="24"/>
              </w:rPr>
              <w:t>罗明亮</w:t>
            </w:r>
          </w:p>
        </w:tc>
        <w:tc>
          <w:tcPr>
            <w:tcW w:w="1037" w:type="dxa"/>
            <w:vAlign w:val="center"/>
          </w:tcPr>
          <w:p w14:paraId="61FDD960">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75568585">
            <w:pPr>
              <w:jc w:val="center"/>
              <w:rPr>
                <w:rFonts w:ascii="宋体" w:hAnsi="宋体"/>
                <w:b/>
                <w:color w:val="000000"/>
                <w:sz w:val="24"/>
              </w:rPr>
            </w:pPr>
            <w:r>
              <w:rPr>
                <w:rFonts w:hint="eastAsia" w:ascii="宋体" w:hAnsi="宋体"/>
                <w:b/>
                <w:color w:val="000000"/>
                <w:sz w:val="24"/>
              </w:rPr>
              <w:t>男</w:t>
            </w:r>
          </w:p>
        </w:tc>
        <w:tc>
          <w:tcPr>
            <w:tcW w:w="1676" w:type="dxa"/>
            <w:gridSpan w:val="3"/>
            <w:vAlign w:val="center"/>
          </w:tcPr>
          <w:p w14:paraId="56808A19">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0DB3408E">
            <w:pPr>
              <w:jc w:val="center"/>
              <w:rPr>
                <w:rFonts w:hint="eastAsia" w:ascii="宋体" w:hAnsi="宋体"/>
                <w:b/>
                <w:color w:val="000000"/>
                <w:sz w:val="24"/>
              </w:rPr>
            </w:pPr>
            <w:r>
              <w:rPr>
                <w:rFonts w:hint="eastAsia" w:ascii="宋体" w:hAnsi="宋体"/>
                <w:b/>
                <w:color w:val="000000"/>
                <w:sz w:val="24"/>
              </w:rPr>
              <w:t>三级演员</w:t>
            </w:r>
          </w:p>
          <w:p w14:paraId="6978BF59">
            <w:pPr>
              <w:jc w:val="center"/>
              <w:rPr>
                <w:rFonts w:ascii="宋体" w:hAnsi="宋体"/>
                <w:b/>
                <w:color w:val="000000"/>
                <w:sz w:val="24"/>
              </w:rPr>
            </w:pPr>
            <w:r>
              <w:rPr>
                <w:rFonts w:hint="eastAsia" w:ascii="宋体" w:hAnsi="宋体"/>
                <w:b/>
                <w:color w:val="000000"/>
                <w:sz w:val="24"/>
              </w:rPr>
              <w:t>2012年</w:t>
            </w:r>
          </w:p>
        </w:tc>
        <w:tc>
          <w:tcPr>
            <w:tcW w:w="720" w:type="dxa"/>
            <w:vAlign w:val="center"/>
          </w:tcPr>
          <w:p w14:paraId="19CBE558">
            <w:pPr>
              <w:jc w:val="center"/>
              <w:rPr>
                <w:rFonts w:ascii="宋体" w:hAnsi="宋体"/>
                <w:b/>
                <w:color w:val="000000"/>
                <w:sz w:val="24"/>
              </w:rPr>
            </w:pPr>
            <w:r>
              <w:rPr>
                <w:rFonts w:hint="eastAsia" w:ascii="宋体" w:hAnsi="宋体"/>
                <w:b/>
                <w:color w:val="000000"/>
                <w:sz w:val="24"/>
              </w:rPr>
              <w:t>是否</w:t>
            </w:r>
          </w:p>
          <w:p w14:paraId="46CCA2EB">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12B0B0C2">
            <w:pPr>
              <w:jc w:val="center"/>
              <w:rPr>
                <w:rFonts w:ascii="宋体" w:hAnsi="宋体"/>
                <w:b/>
                <w:color w:val="000000"/>
                <w:sz w:val="24"/>
              </w:rPr>
            </w:pPr>
            <w:r>
              <w:rPr>
                <w:rFonts w:ascii="宋体" w:hAnsi="宋体"/>
                <w:b/>
                <w:color w:val="000000"/>
                <w:sz w:val="24"/>
              </w:rPr>
              <w:t>否</w:t>
            </w:r>
          </w:p>
        </w:tc>
      </w:tr>
      <w:tr w14:paraId="09FE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6B537E56">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40BB0D23">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237CAB0F">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4BB7682D">
            <w:pPr>
              <w:jc w:val="center"/>
              <w:rPr>
                <w:rFonts w:ascii="宋体" w:hAnsi="宋体"/>
                <w:b/>
                <w:color w:val="000000"/>
                <w:sz w:val="24"/>
              </w:rPr>
            </w:pPr>
            <w:r>
              <w:rPr>
                <w:rFonts w:hint="eastAsia" w:ascii="宋体" w:hAnsi="宋体"/>
                <w:b/>
                <w:color w:val="000000"/>
                <w:sz w:val="24"/>
              </w:rPr>
              <w:t>1985/07/21</w:t>
            </w:r>
          </w:p>
        </w:tc>
        <w:tc>
          <w:tcPr>
            <w:tcW w:w="765" w:type="dxa"/>
            <w:vAlign w:val="center"/>
          </w:tcPr>
          <w:p w14:paraId="62E3477C">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17F96E11">
            <w:pPr>
              <w:jc w:val="center"/>
              <w:rPr>
                <w:rFonts w:ascii="宋体" w:hAnsi="宋体"/>
                <w:b/>
                <w:color w:val="000000"/>
                <w:sz w:val="24"/>
              </w:rPr>
            </w:pPr>
            <w:r>
              <w:rPr>
                <w:rFonts w:hint="eastAsia" w:ascii="宋体" w:hAnsi="宋体"/>
                <w:b/>
                <w:color w:val="000000"/>
                <w:sz w:val="24"/>
              </w:rPr>
              <w:t>2004</w:t>
            </w:r>
          </w:p>
        </w:tc>
      </w:tr>
      <w:tr w14:paraId="2581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03556FCA">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272F1D2F">
            <w:pPr>
              <w:jc w:val="center"/>
              <w:rPr>
                <w:rFonts w:ascii="宋体" w:hAnsi="宋体"/>
                <w:b/>
                <w:color w:val="000000"/>
                <w:sz w:val="24"/>
              </w:rPr>
            </w:pPr>
            <w:r>
              <w:rPr>
                <w:rFonts w:hint="eastAsia" w:ascii="宋体" w:hAnsi="宋体"/>
                <w:b/>
                <w:color w:val="000000"/>
                <w:sz w:val="24"/>
              </w:rPr>
              <w:t>中专</w:t>
            </w:r>
          </w:p>
        </w:tc>
        <w:tc>
          <w:tcPr>
            <w:tcW w:w="1609" w:type="dxa"/>
            <w:gridSpan w:val="2"/>
            <w:tcBorders>
              <w:top w:val="nil"/>
            </w:tcBorders>
            <w:vAlign w:val="center"/>
          </w:tcPr>
          <w:p w14:paraId="436463FB">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639533A8">
            <w:pPr>
              <w:jc w:val="center"/>
              <w:rPr>
                <w:rFonts w:ascii="宋体" w:hAnsi="宋体"/>
                <w:b/>
                <w:color w:val="000000"/>
                <w:sz w:val="24"/>
              </w:rPr>
            </w:pPr>
            <w:r>
              <w:rPr>
                <w:rFonts w:hint="eastAsia" w:ascii="宋体" w:hAnsi="宋体"/>
                <w:b/>
                <w:color w:val="000000"/>
                <w:sz w:val="24"/>
              </w:rPr>
              <w:t>2004</w:t>
            </w:r>
          </w:p>
        </w:tc>
        <w:tc>
          <w:tcPr>
            <w:tcW w:w="1961" w:type="dxa"/>
            <w:gridSpan w:val="4"/>
            <w:vAlign w:val="center"/>
          </w:tcPr>
          <w:p w14:paraId="4BAC0EF9">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0181BB22">
            <w:pPr>
              <w:jc w:val="center"/>
              <w:rPr>
                <w:rFonts w:ascii="宋体" w:hAnsi="宋体"/>
                <w:b/>
                <w:color w:val="000000"/>
                <w:sz w:val="24"/>
              </w:rPr>
            </w:pPr>
            <w:r>
              <w:rPr>
                <w:rFonts w:hint="eastAsia" w:ascii="宋体" w:hAnsi="宋体"/>
                <w:b/>
                <w:color w:val="000000"/>
                <w:sz w:val="24"/>
              </w:rPr>
              <w:t>四川省川剧学校戏曲</w:t>
            </w:r>
          </w:p>
        </w:tc>
      </w:tr>
      <w:tr w14:paraId="313A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09393C6">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17AA3A4B">
            <w:pPr>
              <w:jc w:val="center"/>
              <w:rPr>
                <w:rFonts w:ascii="宋体" w:hAnsi="宋体"/>
                <w:b/>
                <w:color w:val="000000"/>
                <w:sz w:val="24"/>
              </w:rPr>
            </w:pPr>
            <w:r>
              <w:rPr>
                <w:rFonts w:hint="eastAsia" w:ascii="宋体" w:hAnsi="宋体"/>
                <w:b/>
                <w:color w:val="000000"/>
                <w:sz w:val="24"/>
              </w:rPr>
              <w:t>510107198507210514</w:t>
            </w:r>
          </w:p>
        </w:tc>
      </w:tr>
      <w:tr w14:paraId="4F6A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2795E16B">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772D67AE">
            <w:pPr>
              <w:jc w:val="center"/>
              <w:rPr>
                <w:rFonts w:ascii="宋体" w:hAnsi="宋体"/>
                <w:b/>
                <w:color w:val="000000"/>
                <w:sz w:val="24"/>
              </w:rPr>
            </w:pPr>
            <w:r>
              <w:rPr>
                <w:rFonts w:hint="eastAsia" w:ascii="宋体" w:hAnsi="宋体"/>
                <w:b/>
                <w:color w:val="000000"/>
                <w:sz w:val="24"/>
              </w:rPr>
              <w:t>三级演员2012年</w:t>
            </w:r>
          </w:p>
        </w:tc>
        <w:tc>
          <w:tcPr>
            <w:tcW w:w="1683" w:type="dxa"/>
            <w:gridSpan w:val="4"/>
            <w:vAlign w:val="center"/>
          </w:tcPr>
          <w:p w14:paraId="1485924B">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580DFCE1">
            <w:pPr>
              <w:jc w:val="center"/>
              <w:rPr>
                <w:rFonts w:ascii="宋体" w:hAnsi="宋体"/>
                <w:b/>
                <w:color w:val="000000"/>
                <w:sz w:val="24"/>
              </w:rPr>
            </w:pPr>
            <w:r>
              <w:rPr>
                <w:rFonts w:hint="eastAsia" w:ascii="宋体" w:hAnsi="宋体"/>
                <w:b/>
                <w:color w:val="000000"/>
                <w:sz w:val="24"/>
              </w:rPr>
              <w:t>演员</w:t>
            </w:r>
          </w:p>
        </w:tc>
      </w:tr>
      <w:tr w14:paraId="51A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0553C882">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458FC751">
            <w:pPr>
              <w:jc w:val="center"/>
              <w:rPr>
                <w:rFonts w:ascii="宋体" w:hAnsi="宋体"/>
                <w:b/>
                <w:color w:val="000000"/>
                <w:sz w:val="24"/>
              </w:rPr>
            </w:pPr>
            <w:r>
              <w:rPr>
                <w:rFonts w:hint="eastAsia" w:ascii="宋体" w:hAnsi="宋体"/>
                <w:b/>
                <w:color w:val="000000"/>
                <w:sz w:val="24"/>
              </w:rPr>
              <w:t>二级演员</w:t>
            </w:r>
          </w:p>
        </w:tc>
        <w:tc>
          <w:tcPr>
            <w:tcW w:w="1683" w:type="dxa"/>
            <w:gridSpan w:val="4"/>
            <w:vAlign w:val="center"/>
          </w:tcPr>
          <w:p w14:paraId="187BA3E7">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2DE82DC0">
            <w:pPr>
              <w:jc w:val="center"/>
              <w:rPr>
                <w:rFonts w:ascii="宋体" w:hAnsi="宋体"/>
                <w:b/>
                <w:color w:val="000000"/>
                <w:sz w:val="24"/>
              </w:rPr>
            </w:pPr>
            <w:r>
              <w:rPr>
                <w:rFonts w:hint="eastAsia" w:ascii="宋体" w:hAnsi="宋体"/>
                <w:b/>
                <w:color w:val="000000"/>
                <w:sz w:val="24"/>
              </w:rPr>
              <w:t>演员</w:t>
            </w:r>
          </w:p>
        </w:tc>
      </w:tr>
      <w:tr w14:paraId="1941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14530AF0">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3E1046E3">
            <w:pPr>
              <w:jc w:val="center"/>
              <w:rPr>
                <w:rFonts w:ascii="宋体" w:hAnsi="宋体"/>
                <w:b/>
                <w:color w:val="000000"/>
                <w:sz w:val="24"/>
              </w:rPr>
            </w:pPr>
          </w:p>
          <w:p w14:paraId="451B6FEC">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6331101E">
            <w:pPr>
              <w:jc w:val="center"/>
              <w:rPr>
                <w:rFonts w:ascii="宋体" w:hAnsi="宋体"/>
                <w:b/>
                <w:color w:val="000000"/>
                <w:sz w:val="24"/>
              </w:rPr>
            </w:pPr>
            <w:r>
              <w:rPr>
                <w:rFonts w:hint="eastAsia" w:ascii="宋体" w:hAnsi="宋体"/>
                <w:b/>
                <w:color w:val="000000"/>
                <w:sz w:val="24"/>
              </w:rPr>
              <w:t>主要创作作品</w:t>
            </w:r>
          </w:p>
          <w:p w14:paraId="742EF1AD">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5FAF00A2">
            <w:pPr>
              <w:spacing w:line="300" w:lineRule="exact"/>
              <w:rPr>
                <w:rFonts w:ascii="仿宋_GB2312" w:hAnsi="宋体" w:eastAsia="仿宋_GB2312"/>
                <w:color w:val="000000"/>
                <w:sz w:val="24"/>
              </w:rPr>
            </w:pPr>
          </w:p>
          <w:p w14:paraId="714F254E">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2019年参加《铎声阵阵》饰演.家丁    </w:t>
            </w:r>
          </w:p>
          <w:p w14:paraId="202653C6">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2023年《卧虎令》饰演.衙役.御林军.    </w:t>
            </w:r>
          </w:p>
          <w:p w14:paraId="16794500">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 xml:space="preserve"> 2021年《金沙江畔》饰演.红军战士</w:t>
            </w:r>
          </w:p>
          <w:p w14:paraId="4E9503FA">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2021年《巴山秀才》饰演.清兵</w:t>
            </w:r>
          </w:p>
          <w:p w14:paraId="46104FC4">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2022年《巴山红叶》饰演红军战士</w:t>
            </w:r>
          </w:p>
          <w:p w14:paraId="14A7F513">
            <w:pPr>
              <w:spacing w:line="300" w:lineRule="exact"/>
              <w:ind w:firstLine="480" w:firstLineChars="200"/>
              <w:rPr>
                <w:rFonts w:ascii="仿宋_GB2312" w:hAnsi="宋体" w:eastAsia="仿宋_GB2312"/>
                <w:color w:val="000000"/>
                <w:sz w:val="24"/>
              </w:rPr>
            </w:pPr>
          </w:p>
        </w:tc>
      </w:tr>
      <w:tr w14:paraId="71A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18B301F9">
            <w:pPr>
              <w:jc w:val="center"/>
              <w:rPr>
                <w:rFonts w:ascii="宋体" w:hAnsi="宋体"/>
                <w:b/>
                <w:color w:val="000000"/>
                <w:sz w:val="24"/>
              </w:rPr>
            </w:pPr>
          </w:p>
        </w:tc>
        <w:tc>
          <w:tcPr>
            <w:tcW w:w="804" w:type="dxa"/>
            <w:vAlign w:val="center"/>
          </w:tcPr>
          <w:p w14:paraId="256CA5D7">
            <w:pPr>
              <w:jc w:val="center"/>
              <w:rPr>
                <w:rFonts w:ascii="宋体" w:hAnsi="宋体"/>
                <w:b/>
                <w:color w:val="000000"/>
                <w:sz w:val="24"/>
              </w:rPr>
            </w:pPr>
            <w:r>
              <w:rPr>
                <w:rFonts w:hint="eastAsia" w:ascii="宋体" w:hAnsi="宋体"/>
                <w:b/>
                <w:color w:val="000000"/>
                <w:sz w:val="24"/>
              </w:rPr>
              <w:t>获奖或其他主要业绩</w:t>
            </w:r>
          </w:p>
          <w:p w14:paraId="60A711B8">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32BD032C">
            <w:pPr>
              <w:ind w:firstLine="360" w:firstLineChars="150"/>
              <w:rPr>
                <w:bCs/>
                <w:color w:val="000000"/>
                <w:sz w:val="24"/>
              </w:rPr>
            </w:pPr>
          </w:p>
          <w:p w14:paraId="0E956D5C">
            <w:pPr>
              <w:ind w:firstLine="360" w:firstLineChars="150"/>
              <w:rPr>
                <w:bCs/>
                <w:color w:val="000000"/>
                <w:sz w:val="24"/>
              </w:rPr>
            </w:pPr>
            <w:r>
              <w:rPr>
                <w:rFonts w:hint="eastAsia"/>
                <w:bCs/>
                <w:color w:val="000000"/>
                <w:sz w:val="24"/>
              </w:rPr>
              <w:t>参演《铎声阵阵》荣获四川省第十五届精神文明建设“五个一工程”优秀作品奖.（2019年）</w:t>
            </w:r>
          </w:p>
          <w:p w14:paraId="0857120B">
            <w:pPr>
              <w:ind w:firstLine="360" w:firstLineChars="150"/>
              <w:rPr>
                <w:bCs/>
                <w:color w:val="000000"/>
                <w:sz w:val="24"/>
              </w:rPr>
            </w:pPr>
            <w:r>
              <w:rPr>
                <w:rFonts w:hint="eastAsia"/>
                <w:bCs/>
                <w:color w:val="000000"/>
                <w:sz w:val="24"/>
              </w:rPr>
              <w:t>参演《卧虎令》“2023年川剧汇演一等奖2014年四川省第十三届五个一工程优秀奖”</w:t>
            </w:r>
          </w:p>
          <w:p w14:paraId="740235F6">
            <w:pPr>
              <w:ind w:firstLine="360" w:firstLineChars="150"/>
              <w:rPr>
                <w:bCs/>
                <w:color w:val="000000"/>
                <w:sz w:val="24"/>
              </w:rPr>
            </w:pPr>
            <w:r>
              <w:rPr>
                <w:rFonts w:hint="eastAsia"/>
                <w:bCs/>
                <w:color w:val="000000"/>
                <w:sz w:val="24"/>
              </w:rPr>
              <w:t>自工作以来参加多次重要文艺晚会.参加“巴蜀儿女心向党”中国共产党成立100周年文艺晚会..参加剧院剧目.“卧虎令”“巴山红叶””龙凤呈祥”“巴山秀才”“铎声阵阵”“金沙江畔”“白蛇传”“双八郎”等等</w:t>
            </w:r>
          </w:p>
        </w:tc>
      </w:tr>
      <w:tr w14:paraId="0242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46FA7872">
            <w:pPr>
              <w:jc w:val="center"/>
              <w:rPr>
                <w:rFonts w:ascii="宋体" w:hAnsi="宋体"/>
                <w:color w:val="000000"/>
                <w:sz w:val="24"/>
              </w:rPr>
            </w:pPr>
          </w:p>
        </w:tc>
        <w:tc>
          <w:tcPr>
            <w:tcW w:w="804" w:type="dxa"/>
            <w:vAlign w:val="center"/>
          </w:tcPr>
          <w:p w14:paraId="6A2E6DE8">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618A9E1F">
            <w:pPr>
              <w:spacing w:line="300" w:lineRule="exact"/>
              <w:rPr>
                <w:bCs/>
                <w:color w:val="000000"/>
                <w:sz w:val="24"/>
              </w:rPr>
            </w:pPr>
            <w:r>
              <w:rPr>
                <w:rFonts w:hint="eastAsia"/>
                <w:bCs/>
                <w:color w:val="000000"/>
                <w:sz w:val="24"/>
              </w:rPr>
              <w:t>2024年4月曾在智慧东方杂志ISSN2095-4778CN 44-1692/GO</w:t>
            </w:r>
          </w:p>
          <w:p w14:paraId="53F69484">
            <w:pPr>
              <w:spacing w:line="300" w:lineRule="exact"/>
              <w:rPr>
                <w:bCs/>
                <w:color w:val="000000"/>
                <w:sz w:val="24"/>
              </w:rPr>
            </w:pPr>
            <w:r>
              <w:rPr>
                <w:rFonts w:hint="eastAsia"/>
                <w:bCs/>
                <w:color w:val="000000"/>
                <w:sz w:val="24"/>
              </w:rPr>
              <w:t>发表“文化符号与身份认同—川剧武丑的视角”</w:t>
            </w:r>
          </w:p>
          <w:p w14:paraId="6EB0EF15">
            <w:pPr>
              <w:spacing w:line="300" w:lineRule="exact"/>
              <w:rPr>
                <w:bCs/>
                <w:color w:val="000000"/>
                <w:sz w:val="24"/>
              </w:rPr>
            </w:pPr>
          </w:p>
        </w:tc>
      </w:tr>
    </w:tbl>
    <w:p w14:paraId="23D80AA6">
      <w:r>
        <w:rPr>
          <w:rFonts w:hint="eastAsia"/>
          <w:b/>
          <w:bCs/>
          <w:color w:val="000000"/>
        </w:rPr>
        <w:t>注：本表应控制在1页之内，“从事专业”为《文化旅游系列（专业）职称专业目录》中的一项</w:t>
      </w:r>
      <w:r>
        <w:rPr>
          <w:rFonts w:hint="eastAsia"/>
          <w:b/>
          <w:color w:val="000000"/>
          <w:sz w:val="32"/>
          <w:szCs w:val="32"/>
        </w:rPr>
        <w:t>。</w:t>
      </w:r>
    </w:p>
    <w:p w14:paraId="40A177F1">
      <w:pPr>
        <w:ind w:firstLine="160" w:firstLineChars="50"/>
        <w:rPr>
          <w:rFonts w:eastAsia="仿宋_GB2312"/>
          <w:color w:val="000000" w:themeColor="text1"/>
          <w:sz w:val="32"/>
          <w14:textFill>
            <w14:solidFill>
              <w14:schemeClr w14:val="tx1"/>
            </w14:solidFill>
          </w14:textFill>
        </w:rPr>
      </w:pPr>
    </w:p>
    <w:p w14:paraId="3D86C7DE"/>
    <w:p w14:paraId="17D476BA">
      <w:pPr>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361"/>
        <w:gridCol w:w="690"/>
        <w:gridCol w:w="1095"/>
        <w:gridCol w:w="967"/>
        <w:gridCol w:w="443"/>
        <w:gridCol w:w="761"/>
        <w:gridCol w:w="274"/>
        <w:gridCol w:w="710"/>
        <w:gridCol w:w="160"/>
        <w:gridCol w:w="539"/>
        <w:gridCol w:w="533"/>
        <w:gridCol w:w="720"/>
        <w:gridCol w:w="788"/>
      </w:tblGrid>
      <w:tr w14:paraId="54FB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noWrap w:val="0"/>
            <w:vAlign w:val="center"/>
          </w:tcPr>
          <w:p w14:paraId="2F4ED929">
            <w:pPr>
              <w:jc w:val="center"/>
              <w:rPr>
                <w:rFonts w:hint="eastAsia" w:ascii="宋体" w:hAnsi="宋体"/>
                <w:b/>
                <w:color w:val="000000"/>
                <w:sz w:val="24"/>
              </w:rPr>
            </w:pPr>
            <w:r>
              <w:rPr>
                <w:rFonts w:hint="eastAsia" w:ascii="宋体" w:hAnsi="宋体"/>
                <w:b/>
                <w:color w:val="000000"/>
                <w:sz w:val="24"/>
              </w:rPr>
              <w:t>序号</w:t>
            </w:r>
          </w:p>
        </w:tc>
        <w:tc>
          <w:tcPr>
            <w:tcW w:w="1165" w:type="dxa"/>
            <w:gridSpan w:val="2"/>
            <w:noWrap w:val="0"/>
            <w:vAlign w:val="center"/>
          </w:tcPr>
          <w:p w14:paraId="23E29680">
            <w:pPr>
              <w:jc w:val="center"/>
              <w:rPr>
                <w:rFonts w:hint="eastAsia" w:ascii="宋体" w:hAnsi="宋体"/>
                <w:b/>
                <w:color w:val="000000"/>
                <w:sz w:val="24"/>
              </w:rPr>
            </w:pPr>
          </w:p>
        </w:tc>
        <w:tc>
          <w:tcPr>
            <w:tcW w:w="690" w:type="dxa"/>
            <w:noWrap w:val="0"/>
            <w:vAlign w:val="center"/>
          </w:tcPr>
          <w:p w14:paraId="4D57E44C">
            <w:pPr>
              <w:jc w:val="center"/>
              <w:rPr>
                <w:rFonts w:hint="eastAsia" w:ascii="宋体" w:hAnsi="宋体"/>
                <w:b/>
                <w:color w:val="000000"/>
                <w:sz w:val="24"/>
              </w:rPr>
            </w:pPr>
            <w:r>
              <w:rPr>
                <w:rFonts w:hint="eastAsia" w:ascii="宋体" w:hAnsi="宋体"/>
                <w:b/>
                <w:color w:val="000000"/>
                <w:sz w:val="24"/>
              </w:rPr>
              <w:t>姓名</w:t>
            </w:r>
          </w:p>
        </w:tc>
        <w:tc>
          <w:tcPr>
            <w:tcW w:w="1095" w:type="dxa"/>
            <w:noWrap w:val="0"/>
            <w:vAlign w:val="center"/>
          </w:tcPr>
          <w:p w14:paraId="1F7F3BCA">
            <w:pPr>
              <w:jc w:val="center"/>
              <w:rPr>
                <w:rFonts w:hint="eastAsia" w:ascii="宋体" w:hAnsi="宋体"/>
                <w:b/>
                <w:color w:val="000000"/>
                <w:sz w:val="24"/>
              </w:rPr>
            </w:pPr>
            <w:r>
              <w:rPr>
                <w:rFonts w:hint="eastAsia" w:ascii="宋体" w:hAnsi="宋体"/>
                <w:b/>
                <w:color w:val="000000"/>
                <w:sz w:val="24"/>
              </w:rPr>
              <w:t>夏恭雨雪</w:t>
            </w:r>
          </w:p>
        </w:tc>
        <w:tc>
          <w:tcPr>
            <w:tcW w:w="967" w:type="dxa"/>
            <w:noWrap w:val="0"/>
            <w:vAlign w:val="center"/>
          </w:tcPr>
          <w:p w14:paraId="6C6060BF">
            <w:pPr>
              <w:jc w:val="center"/>
              <w:rPr>
                <w:rFonts w:hint="eastAsia" w:ascii="宋体" w:hAnsi="宋体"/>
                <w:b/>
                <w:color w:val="000000"/>
                <w:sz w:val="24"/>
              </w:rPr>
            </w:pPr>
            <w:r>
              <w:rPr>
                <w:rFonts w:hint="eastAsia" w:ascii="宋体" w:hAnsi="宋体"/>
                <w:b/>
                <w:color w:val="000000"/>
                <w:sz w:val="24"/>
              </w:rPr>
              <w:t>性别</w:t>
            </w:r>
          </w:p>
        </w:tc>
        <w:tc>
          <w:tcPr>
            <w:tcW w:w="443" w:type="dxa"/>
            <w:noWrap w:val="0"/>
            <w:vAlign w:val="center"/>
          </w:tcPr>
          <w:p w14:paraId="48BB48A3">
            <w:pPr>
              <w:jc w:val="center"/>
              <w:rPr>
                <w:rFonts w:hint="eastAsia" w:ascii="宋体" w:hAnsi="宋体"/>
                <w:b/>
                <w:color w:val="000000"/>
                <w:sz w:val="24"/>
              </w:rPr>
            </w:pPr>
            <w:r>
              <w:rPr>
                <w:rFonts w:hint="eastAsia" w:ascii="宋体" w:hAnsi="宋体"/>
                <w:b/>
                <w:color w:val="000000"/>
                <w:sz w:val="24"/>
              </w:rPr>
              <w:t>女</w:t>
            </w:r>
          </w:p>
        </w:tc>
        <w:tc>
          <w:tcPr>
            <w:tcW w:w="1745" w:type="dxa"/>
            <w:gridSpan w:val="3"/>
            <w:noWrap w:val="0"/>
            <w:vAlign w:val="center"/>
          </w:tcPr>
          <w:p w14:paraId="78EFB5A6">
            <w:pPr>
              <w:jc w:val="center"/>
              <w:rPr>
                <w:rFonts w:hint="eastAsia" w:ascii="宋体" w:hAnsi="宋体"/>
                <w:b/>
                <w:color w:val="000000"/>
                <w:sz w:val="24"/>
              </w:rPr>
            </w:pPr>
            <w:r>
              <w:rPr>
                <w:rFonts w:hint="eastAsia" w:ascii="宋体" w:hAnsi="宋体"/>
                <w:b/>
                <w:color w:val="000000"/>
                <w:sz w:val="24"/>
              </w:rPr>
              <w:t>现聘任专业技术职务及时间</w:t>
            </w:r>
          </w:p>
        </w:tc>
        <w:tc>
          <w:tcPr>
            <w:tcW w:w="1232" w:type="dxa"/>
            <w:gridSpan w:val="3"/>
            <w:noWrap w:val="0"/>
            <w:vAlign w:val="center"/>
          </w:tcPr>
          <w:p w14:paraId="382AEFED">
            <w:pPr>
              <w:jc w:val="center"/>
              <w:rPr>
                <w:rFonts w:hint="eastAsia" w:ascii="宋体" w:hAnsi="宋体"/>
                <w:bCs/>
                <w:color w:val="000000"/>
                <w:sz w:val="24"/>
              </w:rPr>
            </w:pPr>
            <w:r>
              <w:rPr>
                <w:rFonts w:hint="eastAsia" w:ascii="宋体" w:hAnsi="宋体"/>
                <w:bCs/>
                <w:color w:val="000000"/>
                <w:sz w:val="24"/>
              </w:rPr>
              <w:t>九级专技</w:t>
            </w:r>
          </w:p>
          <w:p w14:paraId="3FEEF072">
            <w:pPr>
              <w:pStyle w:val="2"/>
              <w:ind w:firstLine="240" w:firstLineChars="100"/>
            </w:pPr>
            <w:r>
              <w:rPr>
                <w:rFonts w:hint="eastAsia" w:ascii="宋体" w:hAnsi="宋体"/>
                <w:bCs/>
                <w:color w:val="000000"/>
                <w:sz w:val="24"/>
              </w:rPr>
              <w:t>2023.06</w:t>
            </w:r>
          </w:p>
        </w:tc>
        <w:tc>
          <w:tcPr>
            <w:tcW w:w="720" w:type="dxa"/>
            <w:noWrap w:val="0"/>
            <w:vAlign w:val="center"/>
          </w:tcPr>
          <w:p w14:paraId="3D22C3CF">
            <w:pPr>
              <w:jc w:val="center"/>
              <w:rPr>
                <w:rFonts w:hint="eastAsia" w:ascii="宋体" w:hAnsi="宋体"/>
                <w:b/>
                <w:color w:val="000000"/>
                <w:sz w:val="24"/>
              </w:rPr>
            </w:pPr>
            <w:r>
              <w:rPr>
                <w:rFonts w:hint="eastAsia" w:ascii="宋体" w:hAnsi="宋体"/>
                <w:b/>
                <w:color w:val="000000"/>
                <w:sz w:val="24"/>
              </w:rPr>
              <w:t>是否</w:t>
            </w:r>
          </w:p>
          <w:p w14:paraId="34DC45B4">
            <w:pPr>
              <w:jc w:val="center"/>
              <w:rPr>
                <w:rFonts w:hint="eastAsia" w:ascii="宋体" w:hAnsi="宋体"/>
                <w:b/>
                <w:color w:val="000000"/>
                <w:sz w:val="24"/>
              </w:rPr>
            </w:pPr>
            <w:r>
              <w:rPr>
                <w:rFonts w:hint="eastAsia" w:ascii="宋体" w:hAnsi="宋体"/>
                <w:b/>
                <w:color w:val="000000"/>
                <w:sz w:val="24"/>
              </w:rPr>
              <w:t>破格</w:t>
            </w:r>
          </w:p>
        </w:tc>
        <w:tc>
          <w:tcPr>
            <w:tcW w:w="788" w:type="dxa"/>
            <w:noWrap w:val="0"/>
            <w:vAlign w:val="center"/>
          </w:tcPr>
          <w:p w14:paraId="499D2A9F">
            <w:pPr>
              <w:jc w:val="center"/>
              <w:rPr>
                <w:rFonts w:ascii="宋体" w:hAnsi="宋体"/>
                <w:b/>
                <w:color w:val="000000"/>
                <w:sz w:val="24"/>
              </w:rPr>
            </w:pPr>
            <w:r>
              <w:rPr>
                <w:rFonts w:hint="eastAsia" w:ascii="宋体" w:hAnsi="宋体"/>
                <w:b/>
                <w:color w:val="000000"/>
                <w:sz w:val="24"/>
              </w:rPr>
              <w:t>否</w:t>
            </w:r>
          </w:p>
        </w:tc>
      </w:tr>
      <w:tr w14:paraId="68F7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noWrap w:val="0"/>
            <w:vAlign w:val="center"/>
          </w:tcPr>
          <w:p w14:paraId="40450B46">
            <w:pPr>
              <w:jc w:val="center"/>
              <w:rPr>
                <w:rFonts w:hint="eastAsia" w:ascii="宋体" w:hAnsi="宋体"/>
                <w:b/>
                <w:color w:val="000000"/>
                <w:sz w:val="24"/>
              </w:rPr>
            </w:pPr>
            <w:r>
              <w:rPr>
                <w:rFonts w:hint="eastAsia" w:ascii="宋体" w:hAnsi="宋体"/>
                <w:b/>
                <w:color w:val="000000"/>
                <w:sz w:val="24"/>
              </w:rPr>
              <w:t>单位</w:t>
            </w:r>
          </w:p>
        </w:tc>
        <w:tc>
          <w:tcPr>
            <w:tcW w:w="2950" w:type="dxa"/>
            <w:gridSpan w:val="4"/>
            <w:noWrap w:val="0"/>
            <w:vAlign w:val="center"/>
          </w:tcPr>
          <w:p w14:paraId="5C452D42">
            <w:pPr>
              <w:jc w:val="center"/>
              <w:rPr>
                <w:rFonts w:hint="eastAsia" w:ascii="宋体" w:hAnsi="宋体"/>
                <w:b/>
                <w:color w:val="000000"/>
                <w:sz w:val="24"/>
              </w:rPr>
            </w:pPr>
            <w:r>
              <w:rPr>
                <w:rFonts w:hint="eastAsia" w:ascii="宋体" w:hAnsi="宋体"/>
                <w:b/>
                <w:color w:val="000000"/>
                <w:sz w:val="24"/>
              </w:rPr>
              <w:t>四川省川剧院</w:t>
            </w:r>
          </w:p>
        </w:tc>
        <w:tc>
          <w:tcPr>
            <w:tcW w:w="1410" w:type="dxa"/>
            <w:gridSpan w:val="2"/>
            <w:noWrap w:val="0"/>
            <w:vAlign w:val="center"/>
          </w:tcPr>
          <w:p w14:paraId="5BEFFC11">
            <w:pPr>
              <w:jc w:val="center"/>
              <w:rPr>
                <w:rFonts w:hint="eastAsia" w:ascii="宋体" w:hAnsi="宋体"/>
                <w:b/>
                <w:color w:val="000000"/>
                <w:sz w:val="24"/>
              </w:rPr>
            </w:pPr>
            <w:r>
              <w:rPr>
                <w:rFonts w:hint="eastAsia" w:ascii="宋体" w:hAnsi="宋体"/>
                <w:b/>
                <w:color w:val="000000"/>
                <w:sz w:val="24"/>
              </w:rPr>
              <w:t>出生日期</w:t>
            </w:r>
          </w:p>
        </w:tc>
        <w:tc>
          <w:tcPr>
            <w:tcW w:w="1035" w:type="dxa"/>
            <w:gridSpan w:val="2"/>
            <w:noWrap w:val="0"/>
            <w:vAlign w:val="center"/>
          </w:tcPr>
          <w:p w14:paraId="79157A74">
            <w:pPr>
              <w:jc w:val="center"/>
              <w:rPr>
                <w:rFonts w:ascii="宋体" w:hAnsi="宋体"/>
                <w:b/>
                <w:color w:val="000000"/>
                <w:sz w:val="24"/>
              </w:rPr>
            </w:pPr>
            <w:r>
              <w:rPr>
                <w:rFonts w:hint="eastAsia" w:ascii="宋体" w:hAnsi="宋体"/>
                <w:b/>
                <w:color w:val="000000"/>
                <w:sz w:val="24"/>
              </w:rPr>
              <w:t>1990.9.6</w:t>
            </w:r>
          </w:p>
        </w:tc>
        <w:tc>
          <w:tcPr>
            <w:tcW w:w="710" w:type="dxa"/>
            <w:noWrap w:val="0"/>
            <w:vAlign w:val="center"/>
          </w:tcPr>
          <w:p w14:paraId="7AE876D4">
            <w:pPr>
              <w:jc w:val="center"/>
              <w:rPr>
                <w:rFonts w:hint="eastAsia"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noWrap w:val="0"/>
            <w:vAlign w:val="center"/>
          </w:tcPr>
          <w:p w14:paraId="0CB87D49">
            <w:pPr>
              <w:jc w:val="center"/>
              <w:rPr>
                <w:rFonts w:ascii="宋体" w:hAnsi="宋体"/>
                <w:b/>
                <w:color w:val="000000"/>
                <w:sz w:val="24"/>
              </w:rPr>
            </w:pPr>
            <w:r>
              <w:rPr>
                <w:rFonts w:hint="eastAsia" w:ascii="宋体" w:hAnsi="宋体"/>
                <w:b/>
                <w:color w:val="000000"/>
                <w:sz w:val="24"/>
              </w:rPr>
              <w:t>2010.03</w:t>
            </w:r>
          </w:p>
        </w:tc>
      </w:tr>
      <w:tr w14:paraId="1EF0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noWrap w:val="0"/>
            <w:vAlign w:val="center"/>
          </w:tcPr>
          <w:p w14:paraId="67A83F3A">
            <w:pPr>
              <w:jc w:val="center"/>
              <w:rPr>
                <w:rFonts w:hint="eastAsia" w:ascii="宋体" w:hAnsi="宋体"/>
                <w:b/>
                <w:color w:val="000000"/>
                <w:sz w:val="24"/>
              </w:rPr>
            </w:pPr>
            <w:r>
              <w:rPr>
                <w:rFonts w:hint="eastAsia" w:ascii="宋体" w:hAnsi="宋体"/>
                <w:b/>
                <w:color w:val="000000"/>
                <w:sz w:val="24"/>
              </w:rPr>
              <w:t>学历</w:t>
            </w:r>
          </w:p>
        </w:tc>
        <w:tc>
          <w:tcPr>
            <w:tcW w:w="1165" w:type="dxa"/>
            <w:gridSpan w:val="2"/>
            <w:tcBorders>
              <w:top w:val="nil"/>
            </w:tcBorders>
            <w:noWrap w:val="0"/>
            <w:vAlign w:val="center"/>
          </w:tcPr>
          <w:p w14:paraId="05A3C374">
            <w:pPr>
              <w:jc w:val="center"/>
              <w:rPr>
                <w:rFonts w:hint="eastAsia" w:ascii="宋体" w:hAnsi="宋体"/>
                <w:b/>
                <w:color w:val="000000"/>
                <w:sz w:val="24"/>
              </w:rPr>
            </w:pPr>
            <w:r>
              <w:rPr>
                <w:rFonts w:hint="eastAsia" w:ascii="宋体" w:hAnsi="宋体"/>
                <w:b/>
                <w:color w:val="000000"/>
                <w:sz w:val="24"/>
              </w:rPr>
              <w:t>大学大专</w:t>
            </w:r>
          </w:p>
        </w:tc>
        <w:tc>
          <w:tcPr>
            <w:tcW w:w="1785" w:type="dxa"/>
            <w:gridSpan w:val="2"/>
            <w:tcBorders>
              <w:top w:val="nil"/>
            </w:tcBorders>
            <w:noWrap w:val="0"/>
            <w:vAlign w:val="center"/>
          </w:tcPr>
          <w:p w14:paraId="10D6E707">
            <w:pPr>
              <w:jc w:val="center"/>
              <w:rPr>
                <w:rFonts w:hint="eastAsia" w:ascii="宋体" w:hAnsi="宋体"/>
                <w:b/>
                <w:color w:val="000000"/>
                <w:sz w:val="24"/>
              </w:rPr>
            </w:pPr>
            <w:r>
              <w:rPr>
                <w:rFonts w:hint="eastAsia" w:ascii="宋体" w:hAnsi="宋体"/>
                <w:b/>
                <w:color w:val="000000"/>
                <w:sz w:val="24"/>
              </w:rPr>
              <w:t>毕业时间</w:t>
            </w:r>
          </w:p>
        </w:tc>
        <w:tc>
          <w:tcPr>
            <w:tcW w:w="1410" w:type="dxa"/>
            <w:gridSpan w:val="2"/>
            <w:noWrap w:val="0"/>
            <w:vAlign w:val="center"/>
          </w:tcPr>
          <w:p w14:paraId="0FB098E3">
            <w:pPr>
              <w:jc w:val="center"/>
              <w:rPr>
                <w:rFonts w:ascii="宋体" w:hAnsi="宋体"/>
                <w:b/>
                <w:color w:val="000000"/>
                <w:sz w:val="24"/>
              </w:rPr>
            </w:pPr>
            <w:r>
              <w:rPr>
                <w:rFonts w:hint="eastAsia" w:ascii="宋体" w:hAnsi="宋体"/>
                <w:b/>
                <w:color w:val="000000"/>
                <w:sz w:val="24"/>
              </w:rPr>
              <w:t>2009.06</w:t>
            </w:r>
          </w:p>
        </w:tc>
        <w:tc>
          <w:tcPr>
            <w:tcW w:w="1905" w:type="dxa"/>
            <w:gridSpan w:val="4"/>
            <w:noWrap w:val="0"/>
            <w:vAlign w:val="center"/>
          </w:tcPr>
          <w:p w14:paraId="5278A7B1">
            <w:pPr>
              <w:jc w:val="center"/>
              <w:rPr>
                <w:rFonts w:hint="eastAsia" w:ascii="宋体" w:hAnsi="宋体"/>
                <w:b/>
                <w:color w:val="000000"/>
                <w:sz w:val="24"/>
              </w:rPr>
            </w:pPr>
            <w:r>
              <w:rPr>
                <w:rFonts w:hint="eastAsia" w:ascii="宋体" w:hAnsi="宋体"/>
                <w:b/>
                <w:color w:val="000000"/>
                <w:sz w:val="24"/>
              </w:rPr>
              <w:t>毕业学校及专业</w:t>
            </w:r>
          </w:p>
        </w:tc>
        <w:tc>
          <w:tcPr>
            <w:tcW w:w="2580" w:type="dxa"/>
            <w:gridSpan w:val="4"/>
            <w:noWrap w:val="0"/>
            <w:vAlign w:val="center"/>
          </w:tcPr>
          <w:p w14:paraId="023B974D">
            <w:pPr>
              <w:jc w:val="center"/>
              <w:rPr>
                <w:rFonts w:hint="eastAsia" w:ascii="宋体" w:hAnsi="宋体"/>
                <w:b/>
                <w:color w:val="000000"/>
                <w:sz w:val="24"/>
              </w:rPr>
            </w:pPr>
            <w:r>
              <w:rPr>
                <w:rFonts w:hint="eastAsia" w:ascii="宋体" w:hAnsi="宋体"/>
                <w:b/>
                <w:color w:val="000000"/>
                <w:sz w:val="24"/>
              </w:rPr>
              <w:t>四川师范大学影视表演</w:t>
            </w:r>
          </w:p>
        </w:tc>
      </w:tr>
      <w:tr w14:paraId="316D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712" w:type="dxa"/>
            <w:gridSpan w:val="5"/>
            <w:noWrap w:val="0"/>
            <w:vAlign w:val="center"/>
          </w:tcPr>
          <w:p w14:paraId="4188ECDE">
            <w:pPr>
              <w:jc w:val="center"/>
              <w:rPr>
                <w:rFonts w:hint="eastAsia" w:ascii="宋体" w:hAnsi="宋体"/>
                <w:b/>
                <w:color w:val="000000"/>
                <w:sz w:val="24"/>
              </w:rPr>
            </w:pPr>
            <w:r>
              <w:rPr>
                <w:rFonts w:hint="eastAsia" w:ascii="宋体" w:hAnsi="宋体"/>
                <w:b/>
                <w:color w:val="000000"/>
                <w:sz w:val="24"/>
              </w:rPr>
              <w:t>身份证号码</w:t>
            </w:r>
          </w:p>
        </w:tc>
        <w:tc>
          <w:tcPr>
            <w:tcW w:w="5895" w:type="dxa"/>
            <w:gridSpan w:val="10"/>
            <w:noWrap w:val="0"/>
            <w:vAlign w:val="center"/>
          </w:tcPr>
          <w:p w14:paraId="298A699E">
            <w:pPr>
              <w:jc w:val="center"/>
              <w:rPr>
                <w:rFonts w:ascii="宋体" w:hAnsi="宋体"/>
                <w:b/>
                <w:color w:val="000000"/>
                <w:sz w:val="24"/>
              </w:rPr>
            </w:pPr>
            <w:r>
              <w:rPr>
                <w:rFonts w:hint="eastAsia" w:ascii="宋体" w:hAnsi="宋体"/>
                <w:b/>
                <w:color w:val="000000"/>
                <w:sz w:val="24"/>
              </w:rPr>
              <w:t>510703199009061220</w:t>
            </w:r>
          </w:p>
        </w:tc>
      </w:tr>
      <w:tr w14:paraId="7700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712" w:type="dxa"/>
            <w:gridSpan w:val="5"/>
            <w:noWrap w:val="0"/>
            <w:vAlign w:val="center"/>
          </w:tcPr>
          <w:p w14:paraId="1FED1C04">
            <w:pPr>
              <w:jc w:val="center"/>
              <w:rPr>
                <w:rFonts w:hint="eastAsia" w:ascii="宋体" w:hAnsi="宋体"/>
                <w:b/>
                <w:color w:val="000000"/>
                <w:sz w:val="24"/>
              </w:rPr>
            </w:pPr>
            <w:r>
              <w:rPr>
                <w:rFonts w:hint="eastAsia" w:ascii="宋体" w:hAnsi="宋体"/>
                <w:b/>
                <w:color w:val="000000"/>
                <w:sz w:val="24"/>
              </w:rPr>
              <w:t>现有职称及取得时间</w:t>
            </w:r>
          </w:p>
        </w:tc>
        <w:tc>
          <w:tcPr>
            <w:tcW w:w="2171" w:type="dxa"/>
            <w:gridSpan w:val="3"/>
            <w:noWrap w:val="0"/>
            <w:vAlign w:val="center"/>
          </w:tcPr>
          <w:p w14:paraId="726C725C">
            <w:pPr>
              <w:jc w:val="center"/>
              <w:rPr>
                <w:rFonts w:ascii="宋体" w:hAnsi="宋体"/>
                <w:b/>
                <w:color w:val="000000"/>
                <w:sz w:val="24"/>
              </w:rPr>
            </w:pPr>
            <w:r>
              <w:rPr>
                <w:rFonts w:hint="eastAsia" w:ascii="宋体" w:hAnsi="宋体"/>
                <w:b/>
                <w:color w:val="000000"/>
                <w:sz w:val="24"/>
              </w:rPr>
              <w:t>三级演员 2018.06</w:t>
            </w:r>
          </w:p>
        </w:tc>
        <w:tc>
          <w:tcPr>
            <w:tcW w:w="1683" w:type="dxa"/>
            <w:gridSpan w:val="4"/>
            <w:noWrap w:val="0"/>
            <w:vAlign w:val="center"/>
          </w:tcPr>
          <w:p w14:paraId="4AED0067">
            <w:pPr>
              <w:jc w:val="center"/>
              <w:rPr>
                <w:rFonts w:hint="eastAsia" w:ascii="宋体" w:hAnsi="宋体"/>
                <w:b/>
                <w:color w:val="000000"/>
                <w:sz w:val="24"/>
              </w:rPr>
            </w:pPr>
            <w:r>
              <w:rPr>
                <w:rFonts w:hint="eastAsia" w:ascii="宋体" w:hAnsi="宋体"/>
                <w:b/>
                <w:color w:val="000000"/>
                <w:sz w:val="24"/>
              </w:rPr>
              <w:t>现从事专业</w:t>
            </w:r>
          </w:p>
        </w:tc>
        <w:tc>
          <w:tcPr>
            <w:tcW w:w="2041" w:type="dxa"/>
            <w:gridSpan w:val="3"/>
            <w:noWrap w:val="0"/>
            <w:vAlign w:val="center"/>
          </w:tcPr>
          <w:p w14:paraId="320E59F7">
            <w:pPr>
              <w:jc w:val="center"/>
              <w:rPr>
                <w:rFonts w:hint="eastAsia" w:ascii="宋体" w:hAnsi="宋体"/>
                <w:b/>
                <w:color w:val="000000"/>
                <w:sz w:val="24"/>
              </w:rPr>
            </w:pPr>
            <w:r>
              <w:rPr>
                <w:rFonts w:hint="eastAsia" w:ascii="宋体" w:hAnsi="宋体"/>
                <w:b/>
                <w:color w:val="000000"/>
                <w:sz w:val="24"/>
              </w:rPr>
              <w:t>川剧表演</w:t>
            </w:r>
          </w:p>
        </w:tc>
      </w:tr>
      <w:tr w14:paraId="3189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712" w:type="dxa"/>
            <w:gridSpan w:val="5"/>
            <w:noWrap w:val="0"/>
            <w:vAlign w:val="center"/>
          </w:tcPr>
          <w:p w14:paraId="67784A68">
            <w:pPr>
              <w:jc w:val="center"/>
              <w:rPr>
                <w:rFonts w:hint="eastAsia" w:ascii="宋体" w:hAnsi="宋体"/>
                <w:b/>
                <w:color w:val="000000"/>
                <w:sz w:val="24"/>
              </w:rPr>
            </w:pPr>
            <w:r>
              <w:rPr>
                <w:rFonts w:hint="eastAsia" w:ascii="宋体" w:hAnsi="宋体"/>
                <w:b/>
                <w:color w:val="000000"/>
                <w:sz w:val="24"/>
              </w:rPr>
              <w:t>拟申报职称</w:t>
            </w:r>
          </w:p>
        </w:tc>
        <w:tc>
          <w:tcPr>
            <w:tcW w:w="2171" w:type="dxa"/>
            <w:gridSpan w:val="3"/>
            <w:noWrap w:val="0"/>
            <w:vAlign w:val="center"/>
          </w:tcPr>
          <w:p w14:paraId="027D92D4">
            <w:pPr>
              <w:jc w:val="center"/>
              <w:rPr>
                <w:rFonts w:hint="eastAsia" w:ascii="宋体" w:hAnsi="宋体"/>
                <w:b/>
                <w:color w:val="000000"/>
                <w:sz w:val="24"/>
              </w:rPr>
            </w:pPr>
            <w:r>
              <w:rPr>
                <w:rFonts w:hint="eastAsia" w:ascii="宋体" w:hAnsi="宋体"/>
                <w:b/>
                <w:color w:val="000000"/>
                <w:sz w:val="24"/>
              </w:rPr>
              <w:t>二级演员</w:t>
            </w:r>
          </w:p>
        </w:tc>
        <w:tc>
          <w:tcPr>
            <w:tcW w:w="1683" w:type="dxa"/>
            <w:gridSpan w:val="4"/>
            <w:noWrap w:val="0"/>
            <w:vAlign w:val="center"/>
          </w:tcPr>
          <w:p w14:paraId="3481BE2D">
            <w:pPr>
              <w:jc w:val="center"/>
              <w:rPr>
                <w:rFonts w:hint="eastAsia" w:ascii="宋体" w:hAnsi="宋体"/>
                <w:b/>
                <w:color w:val="000000"/>
                <w:sz w:val="24"/>
              </w:rPr>
            </w:pPr>
            <w:r>
              <w:rPr>
                <w:rFonts w:hint="eastAsia" w:ascii="宋体" w:hAnsi="宋体"/>
                <w:b/>
                <w:color w:val="000000"/>
                <w:sz w:val="24"/>
              </w:rPr>
              <w:t>申报专业</w:t>
            </w:r>
          </w:p>
        </w:tc>
        <w:tc>
          <w:tcPr>
            <w:tcW w:w="2041" w:type="dxa"/>
            <w:gridSpan w:val="3"/>
            <w:noWrap w:val="0"/>
            <w:vAlign w:val="center"/>
          </w:tcPr>
          <w:p w14:paraId="7CD696B8">
            <w:pPr>
              <w:jc w:val="center"/>
              <w:rPr>
                <w:rFonts w:hint="eastAsia" w:ascii="宋体" w:hAnsi="宋体"/>
                <w:b/>
                <w:color w:val="000000"/>
                <w:sz w:val="24"/>
              </w:rPr>
            </w:pPr>
            <w:r>
              <w:rPr>
                <w:rFonts w:hint="eastAsia" w:ascii="宋体" w:hAnsi="宋体"/>
                <w:b/>
                <w:color w:val="000000"/>
                <w:sz w:val="24"/>
              </w:rPr>
              <w:t>演员</w:t>
            </w:r>
          </w:p>
        </w:tc>
      </w:tr>
      <w:tr w14:paraId="6EBF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noWrap w:val="0"/>
            <w:vAlign w:val="center"/>
          </w:tcPr>
          <w:p w14:paraId="7C8BB846">
            <w:pPr>
              <w:jc w:val="center"/>
              <w:rPr>
                <w:rFonts w:hint="eastAsia"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noWrap w:val="0"/>
            <w:vAlign w:val="center"/>
          </w:tcPr>
          <w:p w14:paraId="3F576AF7">
            <w:pPr>
              <w:jc w:val="center"/>
              <w:rPr>
                <w:rFonts w:hint="eastAsia" w:ascii="宋体" w:hAnsi="宋体"/>
                <w:b/>
                <w:color w:val="000000"/>
                <w:sz w:val="24"/>
              </w:rPr>
            </w:pPr>
            <w:r>
              <w:rPr>
                <w:rFonts w:hint="eastAsia" w:ascii="宋体" w:hAnsi="宋体"/>
                <w:b/>
                <w:color w:val="000000"/>
                <w:sz w:val="24"/>
              </w:rPr>
              <w:t>主要创作作品</w:t>
            </w:r>
          </w:p>
          <w:p w14:paraId="79C0E98F">
            <w:pPr>
              <w:jc w:val="center"/>
              <w:rPr>
                <w:rFonts w:hint="eastAsia" w:ascii="宋体" w:hAnsi="宋体"/>
                <w:b/>
                <w:color w:val="000000"/>
                <w:sz w:val="24"/>
              </w:rPr>
            </w:pPr>
            <w:r>
              <w:rPr>
                <w:rFonts w:hint="eastAsia" w:ascii="宋体" w:hAnsi="宋体"/>
                <w:bCs/>
                <w:color w:val="000000"/>
                <w:szCs w:val="21"/>
              </w:rPr>
              <w:t>（仅限艺术系列）</w:t>
            </w:r>
          </w:p>
        </w:tc>
        <w:tc>
          <w:tcPr>
            <w:tcW w:w="8041" w:type="dxa"/>
            <w:gridSpan w:val="13"/>
            <w:noWrap w:val="0"/>
            <w:vAlign w:val="top"/>
          </w:tcPr>
          <w:p w14:paraId="4DB5EAE5">
            <w:pPr>
              <w:pStyle w:val="2"/>
              <w:ind w:firstLine="240" w:firstLineChars="100"/>
              <w:rPr>
                <w:rFonts w:hint="eastAsia"/>
                <w:sz w:val="24"/>
              </w:rPr>
            </w:pPr>
            <w:r>
              <w:rPr>
                <w:rFonts w:hint="eastAsia"/>
                <w:sz w:val="24"/>
              </w:rPr>
              <w:t>2019年参加《第八次中日韩领导人会议》的排练和演出活动。</w:t>
            </w:r>
          </w:p>
          <w:p w14:paraId="22B07FF3">
            <w:pPr>
              <w:ind w:firstLine="240" w:firstLineChars="100"/>
              <w:rPr>
                <w:rFonts w:hint="eastAsia"/>
                <w:bCs/>
                <w:color w:val="000000"/>
                <w:sz w:val="24"/>
              </w:rPr>
            </w:pPr>
            <w:r>
              <w:rPr>
                <w:rFonts w:hint="eastAsia"/>
                <w:bCs/>
                <w:color w:val="000000"/>
                <w:sz w:val="24"/>
              </w:rPr>
              <w:t>2019年5月参加中央广播电视台《亚洲文化嘉年华》的排演和演出。</w:t>
            </w:r>
          </w:p>
          <w:p w14:paraId="01497A53">
            <w:pPr>
              <w:ind w:left="210" w:leftChars="100"/>
              <w:rPr>
                <w:rFonts w:hint="eastAsia"/>
                <w:bCs/>
                <w:color w:val="000000"/>
                <w:sz w:val="24"/>
              </w:rPr>
            </w:pPr>
            <w:r>
              <w:rPr>
                <w:rFonts w:hint="eastAsia"/>
                <w:bCs/>
                <w:color w:val="000000"/>
                <w:sz w:val="24"/>
              </w:rPr>
              <w:t>2021年9月参加四川省文化和旅游厅组织的</w:t>
            </w:r>
            <w:r>
              <w:rPr>
                <w:rFonts w:hint="eastAsia"/>
                <w:szCs w:val="21"/>
              </w:rPr>
              <w:t>“泛珠三角区域合作行政首长联席会议”</w:t>
            </w:r>
            <w:r>
              <w:rPr>
                <w:rFonts w:hint="eastAsia"/>
                <w:bCs/>
                <w:color w:val="000000"/>
                <w:sz w:val="24"/>
              </w:rPr>
              <w:t>《泛珠情.天府韵》文艺演出，为演出作出重大贡献。</w:t>
            </w:r>
          </w:p>
          <w:p w14:paraId="374482B3">
            <w:pPr>
              <w:spacing w:line="300" w:lineRule="exact"/>
              <w:ind w:firstLine="480" w:firstLineChars="200"/>
              <w:rPr>
                <w:rFonts w:hint="eastAsia" w:ascii="仿宋_GB2312" w:hAnsi="宋体" w:eastAsia="仿宋_GB2312"/>
                <w:color w:val="000000"/>
                <w:sz w:val="24"/>
              </w:rPr>
            </w:pPr>
          </w:p>
        </w:tc>
      </w:tr>
      <w:tr w14:paraId="6580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186" w:hRule="atLeast"/>
          <w:jc w:val="center"/>
        </w:trPr>
        <w:tc>
          <w:tcPr>
            <w:tcW w:w="762" w:type="dxa"/>
            <w:vMerge w:val="continue"/>
            <w:noWrap w:val="0"/>
            <w:vAlign w:val="top"/>
          </w:tcPr>
          <w:p w14:paraId="6975FBBC">
            <w:pPr>
              <w:jc w:val="center"/>
              <w:rPr>
                <w:rFonts w:hint="eastAsia" w:ascii="宋体" w:hAnsi="宋体"/>
                <w:b/>
                <w:color w:val="000000"/>
                <w:sz w:val="24"/>
              </w:rPr>
            </w:pPr>
          </w:p>
        </w:tc>
        <w:tc>
          <w:tcPr>
            <w:tcW w:w="804" w:type="dxa"/>
            <w:noWrap w:val="0"/>
            <w:vAlign w:val="center"/>
          </w:tcPr>
          <w:p w14:paraId="0A55F2AD">
            <w:pPr>
              <w:jc w:val="center"/>
              <w:rPr>
                <w:rFonts w:hint="eastAsia" w:ascii="宋体" w:hAnsi="宋体"/>
                <w:b/>
                <w:color w:val="000000"/>
                <w:sz w:val="24"/>
              </w:rPr>
            </w:pPr>
            <w:r>
              <w:rPr>
                <w:rFonts w:hint="eastAsia" w:ascii="宋体" w:hAnsi="宋体"/>
                <w:b/>
                <w:color w:val="000000"/>
                <w:sz w:val="24"/>
              </w:rPr>
              <w:t>获奖或其他主要业绩</w:t>
            </w:r>
          </w:p>
          <w:p w14:paraId="3A0D59D2">
            <w:pPr>
              <w:jc w:val="center"/>
              <w:rPr>
                <w:rFonts w:hint="eastAsia" w:ascii="宋体" w:hAnsi="宋体"/>
                <w:b/>
                <w:color w:val="000000"/>
                <w:sz w:val="24"/>
              </w:rPr>
            </w:pPr>
            <w:r>
              <w:rPr>
                <w:rFonts w:hint="eastAsia" w:ascii="宋体" w:hAnsi="宋体"/>
                <w:b/>
                <w:color w:val="000000"/>
                <w:sz w:val="24"/>
              </w:rPr>
              <w:t>情况</w:t>
            </w:r>
          </w:p>
        </w:tc>
        <w:tc>
          <w:tcPr>
            <w:tcW w:w="8041" w:type="dxa"/>
            <w:gridSpan w:val="13"/>
            <w:noWrap w:val="0"/>
            <w:vAlign w:val="center"/>
          </w:tcPr>
          <w:p w14:paraId="64CBA58E">
            <w:pPr>
              <w:ind w:firstLine="240" w:firstLineChars="100"/>
              <w:rPr>
                <w:rFonts w:hint="eastAsia"/>
                <w:bCs/>
                <w:color w:val="000000"/>
                <w:sz w:val="24"/>
              </w:rPr>
            </w:pPr>
            <w:r>
              <w:rPr>
                <w:rFonts w:hint="eastAsia"/>
                <w:bCs/>
                <w:color w:val="000000"/>
                <w:sz w:val="24"/>
              </w:rPr>
              <w:t>2019年5月参加中央广播电视台《亚洲文化嘉年华》的排演和演出。</w:t>
            </w:r>
          </w:p>
          <w:p w14:paraId="38BCBECC">
            <w:pPr>
              <w:pStyle w:val="2"/>
              <w:ind w:firstLine="240" w:firstLineChars="100"/>
              <w:rPr>
                <w:rFonts w:hint="eastAsia"/>
                <w:bCs/>
                <w:color w:val="000000"/>
                <w:sz w:val="24"/>
              </w:rPr>
            </w:pPr>
            <w:r>
              <w:rPr>
                <w:rFonts w:hint="eastAsia"/>
                <w:bCs/>
                <w:color w:val="000000"/>
                <w:sz w:val="24"/>
              </w:rPr>
              <w:t>2023年4月参加第二届中国《武汉文化旅游博览会》的排演和演出。</w:t>
            </w:r>
          </w:p>
          <w:p w14:paraId="62FD13F8">
            <w:pPr>
              <w:ind w:left="239" w:leftChars="114"/>
              <w:rPr>
                <w:rFonts w:hint="eastAsia"/>
                <w:bCs/>
                <w:color w:val="000000"/>
                <w:sz w:val="24"/>
              </w:rPr>
            </w:pPr>
            <w:r>
              <w:rPr>
                <w:rFonts w:hint="eastAsia"/>
                <w:bCs/>
                <w:color w:val="000000"/>
                <w:sz w:val="24"/>
              </w:rPr>
              <w:t>2021年9月参加四川省文化和旅游厅组织的</w:t>
            </w:r>
            <w:r>
              <w:rPr>
                <w:rFonts w:hint="eastAsia"/>
                <w:szCs w:val="21"/>
              </w:rPr>
              <w:t>“泛珠三角区域合作行政首长联席会议”</w:t>
            </w:r>
            <w:r>
              <w:rPr>
                <w:rFonts w:hint="eastAsia"/>
                <w:bCs/>
                <w:color w:val="000000"/>
                <w:sz w:val="24"/>
              </w:rPr>
              <w:t>《泛珠情.天府韵》文艺演出，为演出作出重大贡献。</w:t>
            </w:r>
          </w:p>
          <w:p w14:paraId="77196F37">
            <w:pPr>
              <w:pStyle w:val="2"/>
              <w:ind w:left="239" w:leftChars="114"/>
            </w:pPr>
            <w:r>
              <w:rPr>
                <w:rFonts w:hint="eastAsia"/>
                <w:bCs/>
                <w:color w:val="000000"/>
                <w:sz w:val="24"/>
              </w:rPr>
              <w:t>2022年8月在《中国学术期刊-教育与社科辑》期刊上发表文章《戏曲表演技艺的“三级跳”》—我对川剧旦角任务塑造的理解，并在该社举行的全国（学术）论文大赛中，荣获论文评比全国“一等奖”</w:t>
            </w:r>
          </w:p>
        </w:tc>
      </w:tr>
      <w:tr w14:paraId="684C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noWrap w:val="0"/>
            <w:vAlign w:val="top"/>
          </w:tcPr>
          <w:p w14:paraId="69670F2E">
            <w:pPr>
              <w:jc w:val="center"/>
              <w:rPr>
                <w:rFonts w:hint="eastAsia" w:ascii="宋体" w:hAnsi="宋体"/>
                <w:color w:val="000000"/>
                <w:sz w:val="24"/>
              </w:rPr>
            </w:pPr>
          </w:p>
        </w:tc>
        <w:tc>
          <w:tcPr>
            <w:tcW w:w="804" w:type="dxa"/>
            <w:noWrap w:val="0"/>
            <w:vAlign w:val="center"/>
          </w:tcPr>
          <w:p w14:paraId="26E5FA5B">
            <w:pPr>
              <w:jc w:val="center"/>
              <w:rPr>
                <w:rFonts w:hint="eastAsia" w:ascii="宋体" w:hAnsi="宋体"/>
                <w:b/>
                <w:color w:val="000000"/>
                <w:sz w:val="24"/>
              </w:rPr>
            </w:pPr>
            <w:r>
              <w:rPr>
                <w:rFonts w:hint="eastAsia" w:ascii="宋体" w:hAnsi="宋体"/>
                <w:b/>
                <w:color w:val="000000"/>
                <w:sz w:val="24"/>
              </w:rPr>
              <w:t>学术成果或作品集或方案报告</w:t>
            </w:r>
          </w:p>
        </w:tc>
        <w:tc>
          <w:tcPr>
            <w:tcW w:w="8041" w:type="dxa"/>
            <w:gridSpan w:val="13"/>
            <w:noWrap w:val="0"/>
            <w:vAlign w:val="center"/>
          </w:tcPr>
          <w:p w14:paraId="7690AEAA">
            <w:pPr>
              <w:spacing w:line="300" w:lineRule="exact"/>
              <w:ind w:firstLine="480" w:firstLineChars="200"/>
              <w:rPr>
                <w:rFonts w:hint="eastAsia"/>
                <w:bCs/>
                <w:color w:val="000000"/>
                <w:sz w:val="24"/>
              </w:rPr>
            </w:pPr>
            <w:r>
              <w:rPr>
                <w:rFonts w:hint="eastAsia"/>
                <w:bCs/>
                <w:color w:val="000000"/>
                <w:sz w:val="24"/>
              </w:rPr>
              <w:t>2022年8月在《中国学术期刊-教育与社科辑》期刊上发表文章《戏曲表演技艺的“三级跳”》—我对川剧旦角任务塑造的理解。</w:t>
            </w:r>
          </w:p>
        </w:tc>
      </w:tr>
    </w:tbl>
    <w:p w14:paraId="0C9A4D8C">
      <w:pPr>
        <w:rPr>
          <w:rFonts w:hint="eastAsia"/>
          <w:b/>
          <w:color w:val="000000"/>
          <w:sz w:val="32"/>
          <w:szCs w:val="32"/>
        </w:rPr>
      </w:pPr>
      <w:r>
        <w:rPr>
          <w:rFonts w:hint="eastAsia"/>
          <w:b/>
          <w:bCs/>
          <w:color w:val="000000"/>
        </w:rPr>
        <w:t>注：本表应控制在1页之内，“从事专业”为《文化旅游系列（专业）职称专业目录》中的一项</w:t>
      </w:r>
      <w:r>
        <w:rPr>
          <w:rFonts w:hint="eastAsia"/>
          <w:b/>
          <w:color w:val="000000"/>
          <w:sz w:val="32"/>
          <w:szCs w:val="32"/>
        </w:rPr>
        <w:t>。</w:t>
      </w:r>
    </w:p>
    <w:p w14:paraId="75365DCD">
      <w:pPr>
        <w:ind w:firstLine="420" w:firstLineChars="200"/>
        <w:rPr>
          <w:rFonts w:hint="eastAsia"/>
          <w:color w:val="000000"/>
        </w:rPr>
      </w:pPr>
    </w:p>
    <w:p w14:paraId="039A1347"/>
    <w:p w14:paraId="04F751B9">
      <w:pPr>
        <w:pStyle w:val="2"/>
      </w:pPr>
    </w:p>
    <w:p w14:paraId="25ACCD4C"/>
    <w:p w14:paraId="701CA94F">
      <w:pPr>
        <w:pStyle w:val="2"/>
      </w:pPr>
    </w:p>
    <w:p w14:paraId="5B906268">
      <w:pPr>
        <w:spacing w:before="145" w:line="180" w:lineRule="auto"/>
        <w:ind w:left="3597"/>
        <w:outlineLvl w:val="0"/>
        <w:rPr>
          <w:rFonts w:ascii="微软雅黑" w:hAnsi="微软雅黑" w:eastAsia="微软雅黑" w:cs="微软雅黑"/>
          <w:sz w:val="34"/>
          <w:szCs w:val="34"/>
        </w:rPr>
      </w:pPr>
      <w:r>
        <w:rPr>
          <w:rFonts w:ascii="微软雅黑" w:hAnsi="微软雅黑" w:eastAsia="微软雅黑" w:cs="微软雅黑"/>
          <w:spacing w:val="11"/>
          <w:sz w:val="34"/>
          <w:szCs w:val="34"/>
        </w:rPr>
        <w:t>审阅材料记录表</w:t>
      </w:r>
    </w:p>
    <w:p w14:paraId="65B8F674">
      <w:pPr>
        <w:spacing w:line="22" w:lineRule="exact"/>
      </w:pPr>
    </w:p>
    <w:tbl>
      <w:tblPr>
        <w:tblStyle w:val="10"/>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802"/>
        <w:gridCol w:w="467"/>
        <w:gridCol w:w="666"/>
        <w:gridCol w:w="941"/>
        <w:gridCol w:w="1035"/>
        <w:gridCol w:w="512"/>
        <w:gridCol w:w="692"/>
        <w:gridCol w:w="139"/>
        <w:gridCol w:w="843"/>
        <w:gridCol w:w="285"/>
        <w:gridCol w:w="414"/>
        <w:gridCol w:w="533"/>
        <w:gridCol w:w="720"/>
        <w:gridCol w:w="801"/>
      </w:tblGrid>
      <w:tr w14:paraId="7295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68" w:type="dxa"/>
          </w:tcPr>
          <w:p w14:paraId="7E91FBAE">
            <w:pPr>
              <w:spacing w:line="270" w:lineRule="auto"/>
            </w:pPr>
          </w:p>
          <w:p w14:paraId="268F9F88">
            <w:pPr>
              <w:pStyle w:val="9"/>
              <w:spacing w:before="103" w:line="176" w:lineRule="auto"/>
              <w:ind w:left="157"/>
            </w:pPr>
            <w:r>
              <w:rPr>
                <w:b/>
                <w:bCs/>
                <w:spacing w:val="-6"/>
              </w:rPr>
              <w:t>序号</w:t>
            </w:r>
          </w:p>
        </w:tc>
        <w:tc>
          <w:tcPr>
            <w:tcW w:w="1269" w:type="dxa"/>
            <w:gridSpan w:val="2"/>
          </w:tcPr>
          <w:p w14:paraId="68ED0312"/>
        </w:tc>
        <w:tc>
          <w:tcPr>
            <w:tcW w:w="666" w:type="dxa"/>
          </w:tcPr>
          <w:p w14:paraId="1CC0751D">
            <w:pPr>
              <w:spacing w:line="271" w:lineRule="auto"/>
            </w:pPr>
          </w:p>
          <w:p w14:paraId="0E7AD8C7">
            <w:pPr>
              <w:pStyle w:val="9"/>
              <w:spacing w:before="103" w:line="176" w:lineRule="auto"/>
              <w:ind w:left="100"/>
            </w:pPr>
            <w:r>
              <w:rPr>
                <w:b/>
                <w:bCs/>
                <w:spacing w:val="-5"/>
              </w:rPr>
              <w:t>姓名</w:t>
            </w:r>
          </w:p>
        </w:tc>
        <w:tc>
          <w:tcPr>
            <w:tcW w:w="941" w:type="dxa"/>
          </w:tcPr>
          <w:p w14:paraId="0ABA1CB5">
            <w:pPr>
              <w:spacing w:line="275" w:lineRule="auto"/>
            </w:pPr>
          </w:p>
          <w:p w14:paraId="1F0A8969">
            <w:pPr>
              <w:pStyle w:val="9"/>
              <w:spacing w:before="103" w:line="174" w:lineRule="auto"/>
              <w:ind w:left="239"/>
            </w:pPr>
            <w:r>
              <w:rPr>
                <w:b/>
                <w:bCs/>
                <w:spacing w:val="-4"/>
              </w:rPr>
              <w:t>杨星</w:t>
            </w:r>
          </w:p>
        </w:tc>
        <w:tc>
          <w:tcPr>
            <w:tcW w:w="1035" w:type="dxa"/>
          </w:tcPr>
          <w:p w14:paraId="6A0B52CE">
            <w:pPr>
              <w:spacing w:line="273" w:lineRule="auto"/>
            </w:pPr>
          </w:p>
          <w:p w14:paraId="063FEE5A">
            <w:pPr>
              <w:pStyle w:val="9"/>
              <w:spacing w:before="103" w:line="173" w:lineRule="auto"/>
              <w:ind w:left="290"/>
            </w:pPr>
            <w:r>
              <w:rPr>
                <w:b/>
                <w:bCs/>
                <w:spacing w:val="-5"/>
              </w:rPr>
              <w:t>性别</w:t>
            </w:r>
          </w:p>
        </w:tc>
        <w:tc>
          <w:tcPr>
            <w:tcW w:w="512" w:type="dxa"/>
          </w:tcPr>
          <w:p w14:paraId="414D2CC0">
            <w:pPr>
              <w:spacing w:line="271" w:lineRule="auto"/>
            </w:pPr>
          </w:p>
          <w:p w14:paraId="732EAE3E">
            <w:pPr>
              <w:pStyle w:val="9"/>
              <w:spacing w:before="103" w:line="175" w:lineRule="auto"/>
              <w:ind w:left="155"/>
            </w:pPr>
            <w:r>
              <w:rPr>
                <w:b/>
                <w:bCs/>
              </w:rPr>
              <w:t>女</w:t>
            </w:r>
          </w:p>
        </w:tc>
        <w:tc>
          <w:tcPr>
            <w:tcW w:w="1674" w:type="dxa"/>
            <w:gridSpan w:val="3"/>
          </w:tcPr>
          <w:p w14:paraId="7FDF2E8B">
            <w:pPr>
              <w:pStyle w:val="9"/>
              <w:spacing w:before="242" w:line="189" w:lineRule="auto"/>
              <w:ind w:left="131" w:right="114" w:firstLine="3"/>
            </w:pPr>
            <w:r>
              <w:rPr>
                <w:b/>
                <w:bCs/>
                <w:spacing w:val="-4"/>
              </w:rPr>
              <w:t>现聘任专业技</w:t>
            </w:r>
            <w:r>
              <w:rPr>
                <w:b/>
                <w:bCs/>
              </w:rPr>
              <w:t xml:space="preserve"> </w:t>
            </w:r>
            <w:r>
              <w:rPr>
                <w:b/>
                <w:bCs/>
                <w:spacing w:val="-3"/>
              </w:rPr>
              <w:t>术职务及时间</w:t>
            </w:r>
          </w:p>
        </w:tc>
        <w:tc>
          <w:tcPr>
            <w:tcW w:w="1232" w:type="dxa"/>
            <w:gridSpan w:val="3"/>
          </w:tcPr>
          <w:p w14:paraId="12767446">
            <w:pPr>
              <w:pStyle w:val="9"/>
              <w:spacing w:before="61" w:line="171" w:lineRule="auto"/>
              <w:ind w:left="164"/>
            </w:pPr>
            <w:r>
              <w:rPr>
                <w:spacing w:val="-5"/>
              </w:rPr>
              <w:t>十级专业</w:t>
            </w:r>
          </w:p>
          <w:p w14:paraId="1A3EE043">
            <w:pPr>
              <w:pStyle w:val="9"/>
              <w:spacing w:line="234" w:lineRule="exact"/>
              <w:ind w:left="274"/>
            </w:pPr>
            <w:r>
              <w:rPr>
                <w:spacing w:val="-4"/>
                <w:position w:val="-1"/>
              </w:rPr>
              <w:t>技术岗</w:t>
            </w:r>
          </w:p>
          <w:p w14:paraId="48E2A12A">
            <w:pPr>
              <w:pStyle w:val="9"/>
              <w:spacing w:line="198" w:lineRule="auto"/>
              <w:ind w:left="68"/>
            </w:pPr>
            <w:r>
              <w:rPr>
                <w:spacing w:val="-9"/>
              </w:rPr>
              <w:t>2023，</w:t>
            </w:r>
            <w:r>
              <w:rPr>
                <w:spacing w:val="-34"/>
              </w:rPr>
              <w:t xml:space="preserve"> </w:t>
            </w:r>
            <w:r>
              <w:rPr>
                <w:spacing w:val="-9"/>
              </w:rPr>
              <w:t>6</w:t>
            </w:r>
          </w:p>
          <w:p w14:paraId="736921CF">
            <w:pPr>
              <w:pStyle w:val="9"/>
              <w:spacing w:line="157" w:lineRule="auto"/>
              <w:ind w:left="67"/>
            </w:pPr>
            <w:r>
              <w:t>月</w:t>
            </w:r>
          </w:p>
        </w:tc>
        <w:tc>
          <w:tcPr>
            <w:tcW w:w="720" w:type="dxa"/>
          </w:tcPr>
          <w:p w14:paraId="03BE7564">
            <w:pPr>
              <w:pStyle w:val="9"/>
              <w:spacing w:before="231" w:line="161" w:lineRule="auto"/>
              <w:ind w:left="135"/>
            </w:pPr>
            <w:r>
              <w:rPr>
                <w:b/>
                <w:bCs/>
                <w:spacing w:val="-3"/>
              </w:rPr>
              <w:t>是否</w:t>
            </w:r>
          </w:p>
          <w:p w14:paraId="4EAC44D5">
            <w:pPr>
              <w:pStyle w:val="9"/>
              <w:spacing w:line="175" w:lineRule="auto"/>
              <w:ind w:left="132"/>
            </w:pPr>
            <w:r>
              <w:rPr>
                <w:b/>
                <w:bCs/>
                <w:spacing w:val="-4"/>
              </w:rPr>
              <w:t>破格</w:t>
            </w:r>
          </w:p>
        </w:tc>
        <w:tc>
          <w:tcPr>
            <w:tcW w:w="801" w:type="dxa"/>
          </w:tcPr>
          <w:p w14:paraId="6D9A22B8">
            <w:pPr>
              <w:spacing w:line="287" w:lineRule="auto"/>
            </w:pPr>
          </w:p>
          <w:p w14:paraId="51857D2B">
            <w:pPr>
              <w:pStyle w:val="9"/>
              <w:spacing w:before="103" w:line="164" w:lineRule="auto"/>
              <w:ind w:left="254"/>
            </w:pPr>
            <w:r>
              <w:t>否</w:t>
            </w:r>
          </w:p>
        </w:tc>
      </w:tr>
      <w:tr w14:paraId="3382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68" w:type="dxa"/>
          </w:tcPr>
          <w:p w14:paraId="64EF30C6">
            <w:pPr>
              <w:pStyle w:val="9"/>
              <w:spacing w:before="215" w:line="175" w:lineRule="auto"/>
              <w:ind w:left="166"/>
            </w:pPr>
            <w:r>
              <w:rPr>
                <w:b/>
                <w:bCs/>
                <w:spacing w:val="-7"/>
              </w:rPr>
              <w:t>单位</w:t>
            </w:r>
          </w:p>
        </w:tc>
        <w:tc>
          <w:tcPr>
            <w:tcW w:w="2876" w:type="dxa"/>
            <w:gridSpan w:val="4"/>
          </w:tcPr>
          <w:p w14:paraId="167F6AC3">
            <w:pPr>
              <w:pStyle w:val="9"/>
              <w:spacing w:before="210" w:line="175" w:lineRule="auto"/>
              <w:ind w:left="767"/>
            </w:pPr>
            <w:r>
              <w:rPr>
                <w:b/>
                <w:bCs/>
                <w:spacing w:val="-8"/>
              </w:rPr>
              <w:t>四川省川剧院</w:t>
            </w:r>
          </w:p>
        </w:tc>
        <w:tc>
          <w:tcPr>
            <w:tcW w:w="1547" w:type="dxa"/>
            <w:gridSpan w:val="2"/>
          </w:tcPr>
          <w:p w14:paraId="54CBB148">
            <w:pPr>
              <w:pStyle w:val="9"/>
              <w:spacing w:before="212" w:line="174" w:lineRule="auto"/>
              <w:ind w:left="343"/>
            </w:pPr>
            <w:r>
              <w:rPr>
                <w:b/>
                <w:bCs/>
                <w:spacing w:val="-11"/>
              </w:rPr>
              <w:t>出生日期</w:t>
            </w:r>
          </w:p>
        </w:tc>
        <w:tc>
          <w:tcPr>
            <w:tcW w:w="831" w:type="dxa"/>
            <w:gridSpan w:val="2"/>
          </w:tcPr>
          <w:p w14:paraId="2FDC4023">
            <w:pPr>
              <w:pStyle w:val="9"/>
              <w:spacing w:before="9" w:line="193" w:lineRule="auto"/>
              <w:ind w:left="128" w:right="50" w:hanging="27"/>
            </w:pPr>
            <w:r>
              <w:rPr>
                <w:b/>
                <w:bCs/>
                <w:spacing w:val="-32"/>
              </w:rPr>
              <w:t>1987，</w:t>
            </w:r>
            <w:r>
              <w:rPr>
                <w:b/>
                <w:bCs/>
                <w:spacing w:val="1"/>
              </w:rPr>
              <w:t xml:space="preserve"> </w:t>
            </w:r>
            <w:r>
              <w:rPr>
                <w:b/>
                <w:bCs/>
                <w:spacing w:val="-19"/>
              </w:rPr>
              <w:t>4，</w:t>
            </w:r>
            <w:r>
              <w:rPr>
                <w:b/>
                <w:bCs/>
                <w:spacing w:val="-34"/>
              </w:rPr>
              <w:t xml:space="preserve"> </w:t>
            </w:r>
            <w:r>
              <w:rPr>
                <w:b/>
                <w:bCs/>
                <w:spacing w:val="-19"/>
              </w:rPr>
              <w:t>26</w:t>
            </w:r>
          </w:p>
        </w:tc>
        <w:tc>
          <w:tcPr>
            <w:tcW w:w="843" w:type="dxa"/>
          </w:tcPr>
          <w:p w14:paraId="36C0AB6F">
            <w:pPr>
              <w:pStyle w:val="9"/>
              <w:spacing w:before="57" w:line="177" w:lineRule="auto"/>
              <w:ind w:left="223" w:right="167" w:hanging="22"/>
            </w:pPr>
            <w:r>
              <w:rPr>
                <w:b/>
                <w:bCs/>
                <w:spacing w:val="-9"/>
              </w:rPr>
              <w:t>工作</w:t>
            </w:r>
            <w:r>
              <w:rPr>
                <w:b/>
                <w:bCs/>
              </w:rPr>
              <w:t xml:space="preserve"> </w:t>
            </w:r>
            <w:r>
              <w:rPr>
                <w:b/>
                <w:bCs/>
                <w:spacing w:val="-16"/>
                <w:w w:val="99"/>
              </w:rPr>
              <w:t>时间</w:t>
            </w:r>
          </w:p>
        </w:tc>
        <w:tc>
          <w:tcPr>
            <w:tcW w:w="2753" w:type="dxa"/>
            <w:gridSpan w:val="5"/>
          </w:tcPr>
          <w:p w14:paraId="0C4268C9">
            <w:pPr>
              <w:pStyle w:val="9"/>
              <w:spacing w:before="224"/>
              <w:ind w:left="1150"/>
            </w:pPr>
            <w:r>
              <w:rPr>
                <w:b/>
                <w:bCs/>
                <w:spacing w:val="-16"/>
              </w:rPr>
              <w:t>2009</w:t>
            </w:r>
          </w:p>
        </w:tc>
      </w:tr>
      <w:tr w14:paraId="41E2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68" w:type="dxa"/>
          </w:tcPr>
          <w:p w14:paraId="3E7B0A84">
            <w:pPr>
              <w:spacing w:line="266" w:lineRule="auto"/>
            </w:pPr>
          </w:p>
          <w:p w14:paraId="176C7609">
            <w:pPr>
              <w:pStyle w:val="9"/>
              <w:spacing w:before="103" w:line="175" w:lineRule="auto"/>
              <w:ind w:left="157"/>
            </w:pPr>
            <w:r>
              <w:rPr>
                <w:b/>
                <w:bCs/>
                <w:spacing w:val="-7"/>
              </w:rPr>
              <w:t>学历</w:t>
            </w:r>
          </w:p>
        </w:tc>
        <w:tc>
          <w:tcPr>
            <w:tcW w:w="1269" w:type="dxa"/>
            <w:gridSpan w:val="2"/>
          </w:tcPr>
          <w:p w14:paraId="63472C8D">
            <w:pPr>
              <w:spacing w:line="262" w:lineRule="auto"/>
            </w:pPr>
          </w:p>
          <w:p w14:paraId="151D8358">
            <w:pPr>
              <w:pStyle w:val="9"/>
              <w:spacing w:before="103" w:line="175" w:lineRule="auto"/>
              <w:ind w:left="39"/>
            </w:pPr>
            <w:r>
              <w:rPr>
                <w:b/>
                <w:bCs/>
                <w:spacing w:val="-2"/>
              </w:rPr>
              <w:t>硕士研究生</w:t>
            </w:r>
          </w:p>
        </w:tc>
        <w:tc>
          <w:tcPr>
            <w:tcW w:w="1607" w:type="dxa"/>
            <w:gridSpan w:val="2"/>
          </w:tcPr>
          <w:p w14:paraId="7B7907CE">
            <w:pPr>
              <w:spacing w:line="268" w:lineRule="auto"/>
            </w:pPr>
          </w:p>
          <w:p w14:paraId="0DF8EFA7">
            <w:pPr>
              <w:pStyle w:val="9"/>
              <w:spacing w:before="103" w:line="174" w:lineRule="auto"/>
              <w:ind w:left="346"/>
            </w:pPr>
            <w:r>
              <w:rPr>
                <w:b/>
                <w:bCs/>
                <w:spacing w:val="-6"/>
              </w:rPr>
              <w:t>毕业时间</w:t>
            </w:r>
          </w:p>
        </w:tc>
        <w:tc>
          <w:tcPr>
            <w:tcW w:w="1547" w:type="dxa"/>
            <w:gridSpan w:val="2"/>
          </w:tcPr>
          <w:p w14:paraId="37AD2CEE">
            <w:pPr>
              <w:spacing w:line="277" w:lineRule="auto"/>
            </w:pPr>
          </w:p>
          <w:p w14:paraId="389828B4">
            <w:pPr>
              <w:pStyle w:val="9"/>
              <w:spacing w:before="102"/>
              <w:ind w:left="462"/>
            </w:pPr>
            <w:r>
              <w:rPr>
                <w:b/>
                <w:bCs/>
                <w:spacing w:val="-17"/>
              </w:rPr>
              <w:t>2022.7</w:t>
            </w:r>
          </w:p>
        </w:tc>
        <w:tc>
          <w:tcPr>
            <w:tcW w:w="1959" w:type="dxa"/>
            <w:gridSpan w:val="4"/>
          </w:tcPr>
          <w:p w14:paraId="68258609">
            <w:pPr>
              <w:spacing w:line="261" w:lineRule="auto"/>
            </w:pPr>
          </w:p>
          <w:p w14:paraId="33714714">
            <w:pPr>
              <w:pStyle w:val="9"/>
              <w:spacing w:before="103" w:line="175" w:lineRule="auto"/>
              <w:ind w:left="163"/>
            </w:pPr>
            <w:r>
              <w:rPr>
                <w:b/>
                <w:bCs/>
                <w:spacing w:val="-4"/>
              </w:rPr>
              <w:t>毕业学校及专业</w:t>
            </w:r>
          </w:p>
        </w:tc>
        <w:tc>
          <w:tcPr>
            <w:tcW w:w="2468" w:type="dxa"/>
            <w:gridSpan w:val="4"/>
          </w:tcPr>
          <w:p w14:paraId="10318D04">
            <w:pPr>
              <w:pStyle w:val="9"/>
              <w:spacing w:before="12" w:line="174" w:lineRule="auto"/>
              <w:ind w:left="323"/>
            </w:pPr>
            <w:r>
              <w:rPr>
                <w:b/>
                <w:bCs/>
                <w:spacing w:val="-23"/>
                <w:w w:val="92"/>
              </w:rPr>
              <w:t>PhilippineWomens</w:t>
            </w:r>
          </w:p>
          <w:p w14:paraId="54BD055A">
            <w:pPr>
              <w:pStyle w:val="9"/>
              <w:spacing w:before="1" w:line="185" w:lineRule="auto"/>
              <w:ind w:left="53"/>
            </w:pPr>
            <w:r>
              <w:rPr>
                <w:b/>
                <w:bCs/>
                <w:spacing w:val="-17"/>
                <w:w w:val="96"/>
              </w:rPr>
              <w:t>University，</w:t>
            </w:r>
            <w:r>
              <w:rPr>
                <w:b/>
                <w:bCs/>
                <w:spacing w:val="-43"/>
              </w:rPr>
              <w:t xml:space="preserve"> </w:t>
            </w:r>
            <w:r>
              <w:rPr>
                <w:b/>
                <w:bCs/>
                <w:spacing w:val="-17"/>
                <w:w w:val="96"/>
              </w:rPr>
              <w:t>音乐表演大</w:t>
            </w:r>
          </w:p>
          <w:p w14:paraId="0A5AD3E0">
            <w:pPr>
              <w:pStyle w:val="9"/>
              <w:spacing w:before="1" w:line="173" w:lineRule="auto"/>
              <w:ind w:left="761"/>
            </w:pPr>
            <w:r>
              <w:rPr>
                <w:b/>
                <w:bCs/>
                <w:spacing w:val="-3"/>
              </w:rPr>
              <w:t>提琴专业</w:t>
            </w:r>
          </w:p>
        </w:tc>
      </w:tr>
      <w:tr w14:paraId="7EA08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44" w:type="dxa"/>
            <w:gridSpan w:val="5"/>
          </w:tcPr>
          <w:p w14:paraId="06854A08">
            <w:pPr>
              <w:pStyle w:val="9"/>
              <w:spacing w:before="122" w:line="175" w:lineRule="auto"/>
              <w:ind w:left="1242"/>
            </w:pPr>
            <w:r>
              <w:rPr>
                <w:b/>
                <w:bCs/>
                <w:spacing w:val="-4"/>
              </w:rPr>
              <w:t>身份证号码</w:t>
            </w:r>
          </w:p>
        </w:tc>
        <w:tc>
          <w:tcPr>
            <w:tcW w:w="5974" w:type="dxa"/>
            <w:gridSpan w:val="10"/>
          </w:tcPr>
          <w:p w14:paraId="6A7DCCC0">
            <w:pPr>
              <w:pStyle w:val="9"/>
              <w:spacing w:before="120" w:line="222" w:lineRule="auto"/>
              <w:ind w:left="1899"/>
            </w:pPr>
            <w:r>
              <w:rPr>
                <w:b/>
                <w:bCs/>
                <w:spacing w:val="-21"/>
                <w:w w:val="98"/>
              </w:rPr>
              <w:t>61052119870426002X</w:t>
            </w:r>
          </w:p>
        </w:tc>
      </w:tr>
      <w:tr w14:paraId="2CCF7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3644" w:type="dxa"/>
            <w:gridSpan w:val="5"/>
          </w:tcPr>
          <w:p w14:paraId="610ACF66">
            <w:pPr>
              <w:pStyle w:val="9"/>
              <w:spacing w:before="215" w:line="175" w:lineRule="auto"/>
              <w:ind w:left="758"/>
            </w:pPr>
            <w:r>
              <w:rPr>
                <w:b/>
                <w:bCs/>
                <w:spacing w:val="-3"/>
              </w:rPr>
              <w:t>现有职称及取得时间</w:t>
            </w:r>
          </w:p>
        </w:tc>
        <w:tc>
          <w:tcPr>
            <w:tcW w:w="2239" w:type="dxa"/>
            <w:gridSpan w:val="3"/>
          </w:tcPr>
          <w:p w14:paraId="26F05AA7">
            <w:pPr>
              <w:pStyle w:val="9"/>
              <w:spacing w:before="8" w:line="194" w:lineRule="auto"/>
              <w:ind w:left="1069" w:right="276" w:hanging="1013"/>
              <w:rPr>
                <w:rFonts w:hint="eastAsia"/>
                <w:spacing w:val="-20"/>
                <w:lang w:eastAsia="zh-CN"/>
              </w:rPr>
            </w:pPr>
            <w:r>
              <w:rPr>
                <w:spacing w:val="-20"/>
              </w:rPr>
              <w:t>三级演</w:t>
            </w:r>
            <w:r>
              <w:rPr>
                <w:rFonts w:hint="eastAsia"/>
                <w:spacing w:val="-20"/>
                <w:lang w:eastAsia="zh-CN"/>
              </w:rPr>
              <w:t>奏</w:t>
            </w:r>
            <w:r>
              <w:rPr>
                <w:spacing w:val="-20"/>
              </w:rPr>
              <w:t>员</w:t>
            </w:r>
            <w:r>
              <w:rPr>
                <w:rFonts w:hint="eastAsia"/>
                <w:spacing w:val="-20"/>
                <w:lang w:eastAsia="zh-CN"/>
              </w:rPr>
              <w:t>，</w:t>
            </w:r>
          </w:p>
          <w:p w14:paraId="179744AA">
            <w:pPr>
              <w:pStyle w:val="9"/>
              <w:spacing w:before="8" w:line="194" w:lineRule="auto"/>
              <w:ind w:left="1069" w:right="276" w:hanging="1013"/>
              <w:rPr>
                <w:lang w:eastAsia="zh-CN"/>
              </w:rPr>
            </w:pPr>
            <w:r>
              <w:rPr>
                <w:rFonts w:hint="eastAsia"/>
                <w:spacing w:val="-20"/>
                <w:lang w:eastAsia="zh-CN"/>
              </w:rPr>
              <w:t>2020.06.15</w:t>
            </w:r>
          </w:p>
        </w:tc>
        <w:tc>
          <w:tcPr>
            <w:tcW w:w="1681" w:type="dxa"/>
            <w:gridSpan w:val="4"/>
          </w:tcPr>
          <w:p w14:paraId="0691B9BE">
            <w:pPr>
              <w:pStyle w:val="9"/>
              <w:spacing w:before="215" w:line="174" w:lineRule="auto"/>
              <w:ind w:left="258"/>
            </w:pPr>
            <w:r>
              <w:rPr>
                <w:b/>
                <w:bCs/>
                <w:spacing w:val="-4"/>
              </w:rPr>
              <w:t>现从事专业</w:t>
            </w:r>
          </w:p>
        </w:tc>
        <w:tc>
          <w:tcPr>
            <w:tcW w:w="2054" w:type="dxa"/>
            <w:gridSpan w:val="3"/>
          </w:tcPr>
          <w:p w14:paraId="2A8841D1">
            <w:pPr>
              <w:pStyle w:val="9"/>
              <w:spacing w:before="221" w:line="173" w:lineRule="auto"/>
              <w:ind w:left="682"/>
            </w:pPr>
            <w:r>
              <w:rPr>
                <w:b/>
                <w:bCs/>
                <w:spacing w:val="-5"/>
                <w:w w:val="99"/>
              </w:rPr>
              <w:t>大提琴</w:t>
            </w:r>
          </w:p>
        </w:tc>
      </w:tr>
      <w:tr w14:paraId="4A047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3644" w:type="dxa"/>
            <w:gridSpan w:val="5"/>
          </w:tcPr>
          <w:p w14:paraId="7F7260A4">
            <w:pPr>
              <w:pStyle w:val="9"/>
              <w:spacing w:before="129" w:line="175" w:lineRule="auto"/>
              <w:ind w:left="1239"/>
            </w:pPr>
            <w:r>
              <w:rPr>
                <w:b/>
                <w:bCs/>
                <w:spacing w:val="-4"/>
              </w:rPr>
              <w:t>拟申报职称</w:t>
            </w:r>
          </w:p>
        </w:tc>
        <w:tc>
          <w:tcPr>
            <w:tcW w:w="2239" w:type="dxa"/>
            <w:gridSpan w:val="3"/>
          </w:tcPr>
          <w:p w14:paraId="0469C149">
            <w:pPr>
              <w:pStyle w:val="9"/>
              <w:spacing w:before="125" w:line="175" w:lineRule="auto"/>
              <w:ind w:left="538"/>
            </w:pPr>
            <w:r>
              <w:rPr>
                <w:b/>
                <w:bCs/>
                <w:spacing w:val="-4"/>
              </w:rPr>
              <w:t>二级演奏员</w:t>
            </w:r>
          </w:p>
        </w:tc>
        <w:tc>
          <w:tcPr>
            <w:tcW w:w="1681" w:type="dxa"/>
            <w:gridSpan w:val="4"/>
          </w:tcPr>
          <w:p w14:paraId="31FA43B1">
            <w:pPr>
              <w:pStyle w:val="9"/>
              <w:spacing w:before="124" w:line="174" w:lineRule="auto"/>
              <w:ind w:left="428"/>
            </w:pPr>
            <w:r>
              <w:rPr>
                <w:b/>
                <w:bCs/>
                <w:spacing w:val="-13"/>
              </w:rPr>
              <w:t>申报专业</w:t>
            </w:r>
          </w:p>
        </w:tc>
        <w:tc>
          <w:tcPr>
            <w:tcW w:w="2054" w:type="dxa"/>
            <w:gridSpan w:val="3"/>
          </w:tcPr>
          <w:p w14:paraId="2C0AC1AD">
            <w:pPr>
              <w:pStyle w:val="9"/>
              <w:spacing w:before="125" w:line="175" w:lineRule="auto"/>
              <w:ind w:left="677"/>
            </w:pPr>
            <w:r>
              <w:rPr>
                <w:b/>
                <w:bCs/>
                <w:spacing w:val="-5"/>
              </w:rPr>
              <w:t>演奏员</w:t>
            </w:r>
          </w:p>
        </w:tc>
      </w:tr>
      <w:tr w14:paraId="7128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0" w:hRule="atLeast"/>
        </w:trPr>
        <w:tc>
          <w:tcPr>
            <w:tcW w:w="768" w:type="dxa"/>
            <w:vMerge w:val="restart"/>
            <w:tcBorders>
              <w:bottom w:val="nil"/>
            </w:tcBorders>
            <w:textDirection w:val="tbRlV"/>
          </w:tcPr>
          <w:p w14:paraId="06CB8047">
            <w:pPr>
              <w:pStyle w:val="9"/>
              <w:spacing w:before="258" w:line="173" w:lineRule="auto"/>
              <w:ind w:left="2095"/>
            </w:pPr>
            <w:r>
              <w:rPr>
                <w:b/>
                <w:bCs/>
              </w:rPr>
              <w:t>任      现      职      以      来</w:t>
            </w:r>
          </w:p>
        </w:tc>
        <w:tc>
          <w:tcPr>
            <w:tcW w:w="802" w:type="dxa"/>
          </w:tcPr>
          <w:p w14:paraId="4C0C6073">
            <w:pPr>
              <w:pStyle w:val="9"/>
              <w:spacing w:before="213" w:line="172" w:lineRule="auto"/>
              <w:ind w:left="57"/>
            </w:pPr>
            <w:r>
              <w:rPr>
                <w:b/>
                <w:bCs/>
                <w:spacing w:val="-6"/>
              </w:rPr>
              <w:t>主要创</w:t>
            </w:r>
          </w:p>
          <w:p w14:paraId="3A53AC8B">
            <w:pPr>
              <w:pStyle w:val="9"/>
              <w:spacing w:before="1" w:line="173" w:lineRule="auto"/>
              <w:ind w:left="48"/>
            </w:pPr>
            <w:r>
              <w:rPr>
                <w:b/>
                <w:bCs/>
                <w:spacing w:val="-4"/>
              </w:rPr>
              <w:t>作作品</w:t>
            </w:r>
          </w:p>
          <w:p w14:paraId="5E9206F2">
            <w:pPr>
              <w:pStyle w:val="9"/>
              <w:spacing w:before="3" w:line="252" w:lineRule="auto"/>
              <w:ind w:left="98" w:right="82" w:firstLine="51"/>
              <w:jc w:val="both"/>
              <w:rPr>
                <w:sz w:val="19"/>
                <w:szCs w:val="19"/>
              </w:rPr>
            </w:pPr>
            <w:r>
              <w:rPr>
                <w:spacing w:val="-2"/>
                <w:sz w:val="19"/>
                <w:szCs w:val="19"/>
              </w:rPr>
              <w:t>（仅限</w:t>
            </w:r>
            <w:r>
              <w:rPr>
                <w:sz w:val="19"/>
                <w:szCs w:val="19"/>
              </w:rPr>
              <w:t xml:space="preserve"> </w:t>
            </w:r>
            <w:r>
              <w:rPr>
                <w:spacing w:val="10"/>
                <w:sz w:val="19"/>
                <w:szCs w:val="19"/>
              </w:rPr>
              <w:t>艺术系</w:t>
            </w:r>
            <w:r>
              <w:rPr>
                <w:sz w:val="19"/>
                <w:szCs w:val="19"/>
              </w:rPr>
              <w:t xml:space="preserve"> </w:t>
            </w:r>
            <w:r>
              <w:rPr>
                <w:spacing w:val="19"/>
                <w:w w:val="116"/>
                <w:sz w:val="19"/>
                <w:szCs w:val="19"/>
              </w:rPr>
              <w:t>列）</w:t>
            </w:r>
          </w:p>
        </w:tc>
        <w:tc>
          <w:tcPr>
            <w:tcW w:w="8048" w:type="dxa"/>
            <w:gridSpan w:val="13"/>
          </w:tcPr>
          <w:p w14:paraId="2AE03D96">
            <w:pPr>
              <w:pStyle w:val="9"/>
              <w:spacing w:before="12" w:line="171" w:lineRule="auto"/>
              <w:ind w:left="32" w:hanging="2"/>
              <w:jc w:val="both"/>
            </w:pPr>
            <w:r>
              <w:rPr>
                <w:color w:val="333333"/>
                <w:spacing w:val="-6"/>
              </w:rPr>
              <w:t>在2022 年</w:t>
            </w:r>
            <w:r>
              <w:rPr>
                <w:color w:val="333333"/>
                <w:spacing w:val="48"/>
                <w:w w:val="101"/>
              </w:rPr>
              <w:t xml:space="preserve"> </w:t>
            </w:r>
            <w:r>
              <w:rPr>
                <w:color w:val="333333"/>
                <w:spacing w:val="-6"/>
              </w:rPr>
              <w:t>12月9， 10， 12  日周末戏剧和天天有戏演出了三场《龙兴鼓声》</w:t>
            </w:r>
            <w:r>
              <w:rPr>
                <w:color w:val="333333"/>
              </w:rPr>
              <w:t xml:space="preserve"> </w:t>
            </w:r>
            <w:r>
              <w:rPr>
                <w:color w:val="333333"/>
                <w:spacing w:val="-2"/>
              </w:rPr>
              <w:t>,   本人在这部剧目中分别担任配器，</w:t>
            </w:r>
            <w:r>
              <w:rPr>
                <w:color w:val="333333"/>
                <w:spacing w:val="-21"/>
              </w:rPr>
              <w:t xml:space="preserve"> </w:t>
            </w:r>
            <w:r>
              <w:rPr>
                <w:color w:val="333333"/>
                <w:spacing w:val="-2"/>
              </w:rPr>
              <w:t>指挥，</w:t>
            </w:r>
            <w:r>
              <w:rPr>
                <w:color w:val="333333"/>
                <w:spacing w:val="-20"/>
              </w:rPr>
              <w:t xml:space="preserve"> </w:t>
            </w:r>
            <w:r>
              <w:rPr>
                <w:color w:val="333333"/>
                <w:spacing w:val="-2"/>
              </w:rPr>
              <w:t>大提琴首席</w:t>
            </w:r>
            <w:r>
              <w:rPr>
                <w:color w:val="333333"/>
                <w:spacing w:val="19"/>
              </w:rPr>
              <w:t xml:space="preserve"> </w:t>
            </w:r>
            <w:r>
              <w:rPr>
                <w:color w:val="333333"/>
                <w:spacing w:val="-2"/>
              </w:rPr>
              <w:t>。2024 年新编大型</w:t>
            </w:r>
            <w:r>
              <w:rPr>
                <w:color w:val="333333"/>
              </w:rPr>
              <w:t xml:space="preserve"> </w:t>
            </w:r>
            <w:r>
              <w:rPr>
                <w:color w:val="333333"/>
                <w:spacing w:val="-3"/>
              </w:rPr>
              <w:t>现代</w:t>
            </w:r>
            <w:r>
              <w:rPr>
                <w:color w:val="333333"/>
                <w:spacing w:val="25"/>
              </w:rPr>
              <w:t xml:space="preserve"> </w:t>
            </w:r>
            <w:r>
              <w:rPr>
                <w:color w:val="333333"/>
                <w:spacing w:val="-3"/>
              </w:rPr>
              <w:t>川剧《马多福的金饭碗》 中本人担任配器和指挥</w:t>
            </w:r>
            <w:r>
              <w:rPr>
                <w:color w:val="333333"/>
                <w:spacing w:val="18"/>
              </w:rPr>
              <w:t xml:space="preserve"> </w:t>
            </w:r>
            <w:r>
              <w:rPr>
                <w:color w:val="333333"/>
                <w:spacing w:val="-3"/>
              </w:rPr>
              <w:t>。2024 年第六届川剧</w:t>
            </w:r>
            <w:r>
              <w:rPr>
                <w:color w:val="333333"/>
              </w:rPr>
              <w:t xml:space="preserve"> </w:t>
            </w:r>
            <w:r>
              <w:rPr>
                <w:color w:val="333333"/>
                <w:spacing w:val="-2"/>
              </w:rPr>
              <w:t>节暨四 川省第二届川剧汇演开幕演出《芙蓉</w:t>
            </w:r>
            <w:r>
              <w:rPr>
                <w:color w:val="333333"/>
                <w:spacing w:val="-3"/>
              </w:rPr>
              <w:t>花仙》 中本人担任乐队指挥和大</w:t>
            </w:r>
            <w:r>
              <w:rPr>
                <w:color w:val="333333"/>
              </w:rPr>
              <w:t xml:space="preserve"> </w:t>
            </w:r>
            <w:r>
              <w:rPr>
                <w:color w:val="333333"/>
                <w:spacing w:val="-8"/>
              </w:rPr>
              <w:t>提琴首席。2024 年7 月</w:t>
            </w:r>
            <w:r>
              <w:rPr>
                <w:color w:val="333333"/>
                <w:spacing w:val="57"/>
              </w:rPr>
              <w:t xml:space="preserve"> </w:t>
            </w:r>
            <w:r>
              <w:rPr>
                <w:color w:val="333333"/>
                <w:spacing w:val="-8"/>
              </w:rPr>
              <w:t>13，</w:t>
            </w:r>
            <w:r>
              <w:rPr>
                <w:color w:val="333333"/>
                <w:spacing w:val="-29"/>
              </w:rPr>
              <w:t xml:space="preserve"> </w:t>
            </w:r>
            <w:r>
              <w:rPr>
                <w:color w:val="333333"/>
                <w:spacing w:val="-8"/>
              </w:rPr>
              <w:t>14日大型现代川剧《大千世界》在城市音乐厅首</w:t>
            </w:r>
            <w:r>
              <w:rPr>
                <w:color w:val="333333"/>
              </w:rPr>
              <w:t xml:space="preserve"> </w:t>
            </w:r>
            <w:r>
              <w:rPr>
                <w:color w:val="333333"/>
                <w:spacing w:val="1"/>
              </w:rPr>
              <w:t>演，本人在此剧目中担任了乐队指挥和大提琴首席</w:t>
            </w:r>
            <w:r>
              <w:rPr>
                <w:color w:val="333333"/>
                <w:spacing w:val="-22"/>
              </w:rPr>
              <w:t xml:space="preserve"> </w:t>
            </w:r>
            <w:r>
              <w:rPr>
                <w:color w:val="333333"/>
              </w:rPr>
              <w:t xml:space="preserve">。2025年1月在新编历史 </w:t>
            </w:r>
            <w:r>
              <w:rPr>
                <w:color w:val="333333"/>
                <w:spacing w:val="1"/>
              </w:rPr>
              <w:t>剧《欧阳修》剧目中担任指挥和大提琴首席</w:t>
            </w:r>
            <w:r>
              <w:rPr>
                <w:color w:val="333333"/>
                <w:spacing w:val="-25"/>
              </w:rPr>
              <w:t xml:space="preserve"> </w:t>
            </w:r>
            <w:r>
              <w:rPr>
                <w:color w:val="333333"/>
                <w:spacing w:val="1"/>
              </w:rPr>
              <w:t>。2025年</w:t>
            </w:r>
            <w:r>
              <w:rPr>
                <w:color w:val="333333"/>
              </w:rPr>
              <w:t xml:space="preserve">4月第十二届巴人文化 </w:t>
            </w:r>
            <w:r>
              <w:rPr>
                <w:color w:val="333333"/>
                <w:spacing w:val="-2"/>
              </w:rPr>
              <w:t>艺术启动首演剧目《晏阳初》担任指挥和大提琴演奏员</w:t>
            </w:r>
            <w:r>
              <w:rPr>
                <w:color w:val="333333"/>
                <w:spacing w:val="-43"/>
              </w:rPr>
              <w:t xml:space="preserve"> </w:t>
            </w:r>
            <w:r>
              <w:rPr>
                <w:color w:val="333333"/>
                <w:spacing w:val="-2"/>
              </w:rPr>
              <w:t>。</w:t>
            </w:r>
          </w:p>
        </w:tc>
      </w:tr>
      <w:tr w14:paraId="3F26D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trPr>
        <w:tc>
          <w:tcPr>
            <w:tcW w:w="768" w:type="dxa"/>
            <w:vMerge w:val="continue"/>
            <w:tcBorders>
              <w:top w:val="nil"/>
              <w:bottom w:val="nil"/>
            </w:tcBorders>
            <w:textDirection w:val="tbRlV"/>
          </w:tcPr>
          <w:p w14:paraId="0ACBC4DF"/>
        </w:tc>
        <w:tc>
          <w:tcPr>
            <w:tcW w:w="802" w:type="dxa"/>
          </w:tcPr>
          <w:p w14:paraId="2C6AC1C0">
            <w:pPr>
              <w:pStyle w:val="9"/>
              <w:spacing w:before="287" w:line="169" w:lineRule="auto"/>
              <w:ind w:left="44"/>
            </w:pPr>
            <w:r>
              <w:rPr>
                <w:b/>
                <w:bCs/>
                <w:spacing w:val="-1"/>
              </w:rPr>
              <w:t>获奖或</w:t>
            </w:r>
          </w:p>
          <w:p w14:paraId="0EEC77F5">
            <w:pPr>
              <w:pStyle w:val="9"/>
              <w:spacing w:before="1" w:line="170" w:lineRule="auto"/>
              <w:ind w:left="40"/>
            </w:pPr>
            <w:r>
              <w:rPr>
                <w:b/>
                <w:bCs/>
              </w:rPr>
              <w:t>其他主</w:t>
            </w:r>
          </w:p>
          <w:p w14:paraId="108BCFAD">
            <w:pPr>
              <w:pStyle w:val="9"/>
              <w:spacing w:line="184" w:lineRule="auto"/>
              <w:ind w:left="166" w:right="51" w:hanging="125"/>
            </w:pPr>
            <w:r>
              <w:rPr>
                <w:b/>
                <w:bCs/>
                <w:spacing w:val="-6"/>
              </w:rPr>
              <w:t>要业绩</w:t>
            </w:r>
            <w:r>
              <w:rPr>
                <w:b/>
                <w:bCs/>
                <w:spacing w:val="1"/>
              </w:rPr>
              <w:t xml:space="preserve"> </w:t>
            </w:r>
            <w:r>
              <w:rPr>
                <w:b/>
                <w:bCs/>
                <w:spacing w:val="-1"/>
                <w:w w:val="98"/>
              </w:rPr>
              <w:t>情况</w:t>
            </w:r>
          </w:p>
        </w:tc>
        <w:tc>
          <w:tcPr>
            <w:tcW w:w="8048" w:type="dxa"/>
            <w:gridSpan w:val="13"/>
          </w:tcPr>
          <w:p w14:paraId="58CCCEA4">
            <w:pPr>
              <w:pStyle w:val="9"/>
              <w:spacing w:before="92" w:line="184" w:lineRule="auto"/>
              <w:ind w:left="32" w:right="28" w:firstLine="13"/>
              <w:jc w:val="both"/>
            </w:pPr>
            <w:r>
              <w:t>2022 年参加的《草鞋县令》获第十七届“文华大奖 ”，</w:t>
            </w:r>
            <w:r>
              <w:rPr>
                <w:spacing w:val="-8"/>
              </w:rPr>
              <w:t xml:space="preserve"> </w:t>
            </w:r>
            <w:r>
              <w:t xml:space="preserve">本人担任乐队大提 </w:t>
            </w:r>
            <w:r>
              <w:rPr>
                <w:spacing w:val="-4"/>
              </w:rPr>
              <w:t>琴</w:t>
            </w:r>
            <w:r>
              <w:rPr>
                <w:spacing w:val="18"/>
                <w:w w:val="101"/>
              </w:rPr>
              <w:t xml:space="preserve"> </w:t>
            </w:r>
            <w:r>
              <w:rPr>
                <w:spacing w:val="-4"/>
              </w:rPr>
              <w:t>首席</w:t>
            </w:r>
            <w:r>
              <w:rPr>
                <w:spacing w:val="-32"/>
              </w:rPr>
              <w:t xml:space="preserve"> </w:t>
            </w:r>
            <w:r>
              <w:rPr>
                <w:spacing w:val="-4"/>
              </w:rPr>
              <w:t>。2021 年</w:t>
            </w:r>
            <w:r>
              <w:rPr>
                <w:color w:val="333333"/>
                <w:spacing w:val="-4"/>
              </w:rPr>
              <w:t>《死水微澜》参加第 30 届中</w:t>
            </w:r>
            <w:r>
              <w:rPr>
                <w:color w:val="333333"/>
                <w:spacing w:val="-5"/>
              </w:rPr>
              <w:t>国戏剧梅花奖终评演出剧目，</w:t>
            </w:r>
            <w:r>
              <w:rPr>
                <w:color w:val="333333"/>
              </w:rPr>
              <w:t xml:space="preserve"> </w:t>
            </w:r>
            <w:r>
              <w:rPr>
                <w:color w:val="333333"/>
                <w:spacing w:val="-1"/>
              </w:rPr>
              <w:t>本人 在此担任乐队大提琴首席</w:t>
            </w:r>
            <w:r>
              <w:rPr>
                <w:color w:val="333333"/>
                <w:spacing w:val="39"/>
              </w:rPr>
              <w:t xml:space="preserve"> </w:t>
            </w:r>
            <w:r>
              <w:rPr>
                <w:spacing w:val="-1"/>
              </w:rPr>
              <w:t>。2023 年</w:t>
            </w:r>
            <w:r>
              <w:rPr>
                <w:color w:val="333333"/>
                <w:spacing w:val="-1"/>
              </w:rPr>
              <w:t>我单位创作的《梦回东坡》荣获第</w:t>
            </w:r>
            <w:r>
              <w:rPr>
                <w:color w:val="333333"/>
              </w:rPr>
              <w:t xml:space="preserve"> </w:t>
            </w:r>
            <w:r>
              <w:rPr>
                <w:color w:val="333333"/>
                <w:spacing w:val="-2"/>
              </w:rPr>
              <w:t>五届四川文化艺术政府奖—文华剧目大奖，</w:t>
            </w:r>
            <w:r>
              <w:rPr>
                <w:color w:val="333333"/>
                <w:spacing w:val="-27"/>
              </w:rPr>
              <w:t xml:space="preserve"> </w:t>
            </w:r>
            <w:r>
              <w:rPr>
                <w:color w:val="333333"/>
                <w:spacing w:val="-2"/>
              </w:rPr>
              <w:t>本人在乐队中担任大提</w:t>
            </w:r>
            <w:r>
              <w:rPr>
                <w:color w:val="333333"/>
                <w:spacing w:val="-3"/>
              </w:rPr>
              <w:t>琴首席 。</w:t>
            </w:r>
            <w:r>
              <w:rPr>
                <w:color w:val="333333"/>
              </w:rPr>
              <w:t xml:space="preserve"> </w:t>
            </w:r>
            <w:r>
              <w:rPr>
                <w:color w:val="333333"/>
                <w:spacing w:val="-2"/>
              </w:rPr>
              <w:t>2023年度荣获四川省川剧院先进工作者。</w:t>
            </w:r>
          </w:p>
        </w:tc>
      </w:tr>
      <w:tr w14:paraId="673E6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5" w:hRule="atLeast"/>
        </w:trPr>
        <w:tc>
          <w:tcPr>
            <w:tcW w:w="768" w:type="dxa"/>
            <w:vMerge w:val="continue"/>
            <w:tcBorders>
              <w:top w:val="nil"/>
            </w:tcBorders>
            <w:textDirection w:val="tbRlV"/>
          </w:tcPr>
          <w:p w14:paraId="731DDF97"/>
        </w:tc>
        <w:tc>
          <w:tcPr>
            <w:tcW w:w="802" w:type="dxa"/>
          </w:tcPr>
          <w:p w14:paraId="72405D57">
            <w:pPr>
              <w:spacing w:line="247" w:lineRule="auto"/>
            </w:pPr>
          </w:p>
          <w:p w14:paraId="0DD732E7">
            <w:pPr>
              <w:spacing w:line="247" w:lineRule="auto"/>
            </w:pPr>
          </w:p>
          <w:p w14:paraId="4372B9B0">
            <w:pPr>
              <w:spacing w:line="247" w:lineRule="auto"/>
            </w:pPr>
          </w:p>
          <w:p w14:paraId="5CF27B6A">
            <w:pPr>
              <w:pStyle w:val="9"/>
              <w:spacing w:before="103" w:line="168" w:lineRule="auto"/>
              <w:ind w:left="51"/>
            </w:pPr>
            <w:r>
              <w:rPr>
                <w:b/>
                <w:bCs/>
                <w:spacing w:val="-6"/>
              </w:rPr>
              <w:t>学术成</w:t>
            </w:r>
          </w:p>
          <w:p w14:paraId="17ABE37F">
            <w:pPr>
              <w:pStyle w:val="9"/>
              <w:spacing w:before="3" w:line="170" w:lineRule="auto"/>
              <w:ind w:left="50" w:right="34"/>
              <w:jc w:val="both"/>
            </w:pPr>
            <w:r>
              <w:rPr>
                <w:b/>
                <w:bCs/>
                <w:spacing w:val="-6"/>
              </w:rPr>
              <w:t>果或作</w:t>
            </w:r>
            <w:r>
              <w:rPr>
                <w:b/>
                <w:bCs/>
                <w:spacing w:val="1"/>
              </w:rPr>
              <w:t xml:space="preserve"> </w:t>
            </w:r>
            <w:r>
              <w:rPr>
                <w:b/>
                <w:bCs/>
                <w:spacing w:val="-3"/>
              </w:rPr>
              <w:t>品集或</w:t>
            </w:r>
            <w:r>
              <w:rPr>
                <w:b/>
                <w:bCs/>
              </w:rPr>
              <w:t xml:space="preserve"> </w:t>
            </w:r>
            <w:r>
              <w:rPr>
                <w:b/>
                <w:bCs/>
                <w:spacing w:val="-5"/>
              </w:rPr>
              <w:t>方案报</w:t>
            </w:r>
          </w:p>
          <w:p w14:paraId="77AC905A">
            <w:pPr>
              <w:pStyle w:val="9"/>
              <w:spacing w:before="1" w:line="172" w:lineRule="auto"/>
              <w:ind w:left="290"/>
            </w:pPr>
            <w:r>
              <w:rPr>
                <w:b/>
                <w:bCs/>
              </w:rPr>
              <w:t>告</w:t>
            </w:r>
          </w:p>
        </w:tc>
        <w:tc>
          <w:tcPr>
            <w:tcW w:w="8048" w:type="dxa"/>
            <w:gridSpan w:val="13"/>
          </w:tcPr>
          <w:p w14:paraId="71353320">
            <w:pPr>
              <w:pStyle w:val="9"/>
              <w:spacing w:before="18" w:line="169" w:lineRule="auto"/>
              <w:ind w:left="55" w:right="131" w:hanging="10"/>
            </w:pPr>
            <w:r>
              <w:rPr>
                <w:color w:val="333333"/>
                <w:spacing w:val="-7"/>
              </w:rPr>
              <w:t>2022 年7 月《浅谈大提琴在戏曲乐队中的作用》该论</w:t>
            </w:r>
            <w:r>
              <w:rPr>
                <w:color w:val="333333"/>
                <w:spacing w:val="-8"/>
              </w:rPr>
              <w:t>文发表在国家级期刊《</w:t>
            </w:r>
            <w:r>
              <w:rPr>
                <w:color w:val="333333"/>
              </w:rPr>
              <w:t xml:space="preserve">  </w:t>
            </w:r>
            <w:r>
              <w:rPr>
                <w:color w:val="333333"/>
                <w:spacing w:val="-5"/>
              </w:rPr>
              <w:t>中</w:t>
            </w:r>
            <w:r>
              <w:rPr>
                <w:color w:val="333333"/>
                <w:spacing w:val="32"/>
                <w:w w:val="101"/>
              </w:rPr>
              <w:t xml:space="preserve"> </w:t>
            </w:r>
            <w:r>
              <w:rPr>
                <w:color w:val="333333"/>
                <w:spacing w:val="-5"/>
              </w:rPr>
              <w:t>国教师》杂志 2022 年 7 月</w:t>
            </w:r>
            <w:r>
              <w:rPr>
                <w:color w:val="333333"/>
                <w:spacing w:val="18"/>
                <w:w w:val="101"/>
              </w:rPr>
              <w:t xml:space="preserve"> </w:t>
            </w:r>
            <w:r>
              <w:rPr>
                <w:color w:val="333333"/>
                <w:spacing w:val="-5"/>
              </w:rPr>
              <w:t>14 期，</w:t>
            </w:r>
            <w:r>
              <w:rPr>
                <w:color w:val="333333"/>
                <w:spacing w:val="-29"/>
              </w:rPr>
              <w:t xml:space="preserve"> </w:t>
            </w:r>
            <w:r>
              <w:rPr>
                <w:color w:val="333333"/>
                <w:spacing w:val="-5"/>
              </w:rPr>
              <w:t>经专家组评审委员会</w:t>
            </w:r>
            <w:r>
              <w:rPr>
                <w:color w:val="333333"/>
                <w:spacing w:val="-6"/>
              </w:rPr>
              <w:t>审核在“全国教</w:t>
            </w:r>
            <w:r>
              <w:rPr>
                <w:color w:val="333333"/>
              </w:rPr>
              <w:t xml:space="preserve"> </w:t>
            </w:r>
            <w:r>
              <w:rPr>
                <w:color w:val="333333"/>
                <w:spacing w:val="-2"/>
              </w:rPr>
              <w:t>师优  秀科研成果 ”评选活动中被中国教育学会评为国</w:t>
            </w:r>
            <w:r>
              <w:rPr>
                <w:color w:val="333333"/>
                <w:spacing w:val="-3"/>
              </w:rPr>
              <w:t>家级一等奖。</w:t>
            </w:r>
          </w:p>
          <w:p w14:paraId="7D30A050">
            <w:pPr>
              <w:pStyle w:val="9"/>
              <w:spacing w:before="3" w:line="169" w:lineRule="auto"/>
              <w:ind w:left="42" w:right="119" w:firstLine="2"/>
            </w:pPr>
            <w:r>
              <w:rPr>
                <w:spacing w:val="-6"/>
              </w:rPr>
              <w:t>2024 年3 月</w:t>
            </w:r>
            <w:r>
              <w:rPr>
                <w:color w:val="333333"/>
                <w:spacing w:val="-6"/>
              </w:rPr>
              <w:t>《大提琴演奏的音色与表现技巧研究》该论文具有一定的实践性</w:t>
            </w:r>
            <w:r>
              <w:rPr>
                <w:color w:val="333333"/>
                <w:spacing w:val="7"/>
              </w:rPr>
              <w:t xml:space="preserve"> </w:t>
            </w:r>
            <w:r>
              <w:rPr>
                <w:color w:val="333333"/>
                <w:spacing w:val="-3"/>
              </w:rPr>
              <w:t>,   指导性和学术价值 。发表国家期刊《中国教师》2024 年 3 月3 期，</w:t>
            </w:r>
            <w:r>
              <w:rPr>
                <w:color w:val="333333"/>
                <w:spacing w:val="-16"/>
              </w:rPr>
              <w:t xml:space="preserve"> </w:t>
            </w:r>
            <w:r>
              <w:rPr>
                <w:color w:val="333333"/>
                <w:spacing w:val="-3"/>
              </w:rPr>
              <w:t>评选</w:t>
            </w:r>
            <w:r>
              <w:rPr>
                <w:color w:val="333333"/>
              </w:rPr>
              <w:t xml:space="preserve"> </w:t>
            </w:r>
            <w:r>
              <w:rPr>
                <w:color w:val="333333"/>
                <w:spacing w:val="-4"/>
              </w:rPr>
              <w:t>活动</w:t>
            </w:r>
            <w:r>
              <w:rPr>
                <w:color w:val="333333"/>
                <w:spacing w:val="29"/>
              </w:rPr>
              <w:t xml:space="preserve"> </w:t>
            </w:r>
            <w:r>
              <w:rPr>
                <w:color w:val="333333"/>
                <w:spacing w:val="-4"/>
              </w:rPr>
              <w:t>中被中国教育学会评为国家级一等奖</w:t>
            </w:r>
            <w:r>
              <w:rPr>
                <w:color w:val="333333"/>
                <w:spacing w:val="-42"/>
              </w:rPr>
              <w:t xml:space="preserve"> </w:t>
            </w:r>
            <w:r>
              <w:rPr>
                <w:color w:val="333333"/>
                <w:spacing w:val="-4"/>
              </w:rPr>
              <w:t>。</w:t>
            </w:r>
          </w:p>
          <w:p w14:paraId="65E963BC">
            <w:pPr>
              <w:pStyle w:val="9"/>
              <w:spacing w:before="2" w:line="167" w:lineRule="auto"/>
              <w:ind w:left="37" w:right="109" w:firstLine="7"/>
            </w:pPr>
            <w:r>
              <w:rPr>
                <w:color w:val="333333"/>
                <w:spacing w:val="-4"/>
              </w:rPr>
              <w:t>2022 年 2 月2022 年 2 月23</w:t>
            </w:r>
            <w:r>
              <w:rPr>
                <w:color w:val="333333"/>
                <w:spacing w:val="18"/>
                <w:w w:val="101"/>
              </w:rPr>
              <w:t xml:space="preserve">  </w:t>
            </w:r>
            <w:r>
              <w:rPr>
                <w:color w:val="333333"/>
                <w:spacing w:val="-4"/>
              </w:rPr>
              <w:t>日在成都伽地音乐厅举办了第一场大提琴个人</w:t>
            </w:r>
            <w:r>
              <w:rPr>
                <w:color w:val="333333"/>
              </w:rPr>
              <w:t xml:space="preserve"> </w:t>
            </w:r>
            <w:r>
              <w:rPr>
                <w:color w:val="333333"/>
                <w:spacing w:val="-2"/>
              </w:rPr>
              <w:t>独 奏音乐会</w:t>
            </w:r>
            <w:r>
              <w:rPr>
                <w:color w:val="333333"/>
                <w:spacing w:val="-43"/>
              </w:rPr>
              <w:t xml:space="preserve"> </w:t>
            </w:r>
            <w:r>
              <w:rPr>
                <w:color w:val="333333"/>
                <w:spacing w:val="-2"/>
              </w:rPr>
              <w:t>。</w:t>
            </w:r>
          </w:p>
          <w:p w14:paraId="2CD19E1C">
            <w:pPr>
              <w:pStyle w:val="9"/>
              <w:spacing w:before="1" w:line="186" w:lineRule="auto"/>
              <w:ind w:left="42" w:right="302" w:firstLine="3"/>
            </w:pPr>
            <w:r>
              <w:rPr>
                <w:color w:val="333333"/>
                <w:spacing w:val="-3"/>
              </w:rPr>
              <w:t>2022 年 6 月23  日在成都伽地音乐厅成功举办了大提</w:t>
            </w:r>
            <w:r>
              <w:rPr>
                <w:color w:val="333333"/>
                <w:spacing w:val="-4"/>
              </w:rPr>
              <w:t>琴个人独奏音乐会第</w:t>
            </w:r>
            <w:r>
              <w:rPr>
                <w:color w:val="333333"/>
              </w:rPr>
              <w:t xml:space="preserve"> </w:t>
            </w:r>
            <w:r>
              <w:rPr>
                <w:color w:val="333333"/>
                <w:spacing w:val="-7"/>
              </w:rPr>
              <w:t>二</w:t>
            </w:r>
            <w:r>
              <w:rPr>
                <w:color w:val="333333"/>
                <w:spacing w:val="9"/>
              </w:rPr>
              <w:t xml:space="preserve"> </w:t>
            </w:r>
            <w:r>
              <w:rPr>
                <w:color w:val="333333"/>
                <w:spacing w:val="-7"/>
              </w:rPr>
              <w:t>场</w:t>
            </w:r>
            <w:r>
              <w:rPr>
                <w:color w:val="333333"/>
                <w:spacing w:val="-48"/>
              </w:rPr>
              <w:t xml:space="preserve"> </w:t>
            </w:r>
            <w:r>
              <w:rPr>
                <w:color w:val="333333"/>
                <w:spacing w:val="-7"/>
              </w:rPr>
              <w:t>。</w:t>
            </w:r>
          </w:p>
        </w:tc>
      </w:tr>
    </w:tbl>
    <w:p w14:paraId="2769B75D">
      <w:pPr>
        <w:tabs>
          <w:tab w:val="left" w:pos="2620"/>
        </w:tabs>
        <w:rPr>
          <w:rFonts w:ascii="微软雅黑" w:hAnsi="微软雅黑" w:eastAsia="微软雅黑" w:cs="微软雅黑"/>
          <w:sz w:val="19"/>
          <w:szCs w:val="19"/>
        </w:rPr>
      </w:pPr>
      <w:r>
        <w:rPr>
          <w:rFonts w:ascii="微软雅黑" w:hAnsi="微软雅黑" w:eastAsia="微软雅黑" w:cs="微软雅黑"/>
          <w:b/>
          <w:bCs/>
          <w:spacing w:val="9"/>
          <w:sz w:val="19"/>
          <w:szCs w:val="19"/>
        </w:rPr>
        <w:t>注： 本表应控制在</w:t>
      </w:r>
      <w:r>
        <w:rPr>
          <w:rFonts w:ascii="微软雅黑" w:hAnsi="微软雅黑" w:eastAsia="微软雅黑" w:cs="微软雅黑"/>
          <w:b/>
          <w:bCs/>
          <w:spacing w:val="34"/>
          <w:sz w:val="19"/>
          <w:szCs w:val="19"/>
        </w:rPr>
        <w:t xml:space="preserve"> </w:t>
      </w:r>
      <w:r>
        <w:rPr>
          <w:b/>
          <w:bCs/>
          <w:spacing w:val="9"/>
          <w:sz w:val="19"/>
          <w:szCs w:val="19"/>
        </w:rPr>
        <w:t>1</w:t>
      </w:r>
      <w:r>
        <w:rPr>
          <w:b/>
          <w:bCs/>
          <w:spacing w:val="22"/>
          <w:sz w:val="19"/>
          <w:szCs w:val="19"/>
        </w:rPr>
        <w:t xml:space="preserve"> </w:t>
      </w:r>
      <w:r>
        <w:rPr>
          <w:rFonts w:ascii="微软雅黑" w:hAnsi="微软雅黑" w:eastAsia="微软雅黑" w:cs="微软雅黑"/>
          <w:b/>
          <w:bCs/>
          <w:spacing w:val="9"/>
          <w:sz w:val="19"/>
          <w:szCs w:val="19"/>
        </w:rPr>
        <w:t>页之内，</w:t>
      </w:r>
      <w:r>
        <w:rPr>
          <w:rFonts w:ascii="微软雅黑" w:hAnsi="微软雅黑" w:eastAsia="微软雅黑" w:cs="微软雅黑"/>
          <w:b/>
          <w:bCs/>
          <w:spacing w:val="-34"/>
          <w:sz w:val="19"/>
          <w:szCs w:val="19"/>
        </w:rPr>
        <w:t xml:space="preserve"> </w:t>
      </w:r>
      <w:r>
        <w:rPr>
          <w:rFonts w:ascii="微软雅黑" w:hAnsi="微软雅黑" w:eastAsia="微软雅黑" w:cs="微软雅黑"/>
          <w:b/>
          <w:bCs/>
          <w:spacing w:val="9"/>
          <w:sz w:val="19"/>
          <w:szCs w:val="19"/>
        </w:rPr>
        <w:t>“从事专业 ”为《文化</w:t>
      </w:r>
      <w:r>
        <w:rPr>
          <w:rFonts w:ascii="微软雅黑" w:hAnsi="微软雅黑" w:eastAsia="微软雅黑" w:cs="微软雅黑"/>
          <w:b/>
          <w:bCs/>
          <w:spacing w:val="8"/>
          <w:sz w:val="19"/>
          <w:szCs w:val="19"/>
        </w:rPr>
        <w:t>旅游系列（专业）</w:t>
      </w:r>
      <w:r>
        <w:rPr>
          <w:rFonts w:ascii="微软雅黑" w:hAnsi="微软雅黑" w:eastAsia="微软雅黑" w:cs="微软雅黑"/>
          <w:b/>
          <w:bCs/>
          <w:spacing w:val="-29"/>
          <w:sz w:val="19"/>
          <w:szCs w:val="19"/>
        </w:rPr>
        <w:t xml:space="preserve"> </w:t>
      </w:r>
      <w:r>
        <w:rPr>
          <w:rFonts w:ascii="微软雅黑" w:hAnsi="微软雅黑" w:eastAsia="微软雅黑" w:cs="微软雅黑"/>
          <w:b/>
          <w:bCs/>
          <w:spacing w:val="8"/>
          <w:sz w:val="19"/>
          <w:szCs w:val="19"/>
        </w:rPr>
        <w:t>职称专业目录》 中的一项</w:t>
      </w:r>
      <w:r>
        <w:rPr>
          <w:rFonts w:ascii="微软雅黑" w:hAnsi="微软雅黑" w:eastAsia="微软雅黑" w:cs="微软雅黑"/>
          <w:b/>
          <w:bCs/>
          <w:spacing w:val="28"/>
          <w:sz w:val="19"/>
          <w:szCs w:val="19"/>
        </w:rPr>
        <w:t xml:space="preserve"> </w:t>
      </w:r>
      <w:r>
        <w:rPr>
          <w:rFonts w:ascii="微软雅黑" w:hAnsi="微软雅黑" w:eastAsia="微软雅黑" w:cs="微软雅黑"/>
          <w:b/>
          <w:bCs/>
          <w:spacing w:val="8"/>
          <w:sz w:val="19"/>
          <w:szCs w:val="19"/>
        </w:rPr>
        <w:t>。</w:t>
      </w:r>
    </w:p>
    <w:p w14:paraId="3AA43E5C">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05DD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2182EDB2">
            <w:pPr>
              <w:spacing w:line="240" w:lineRule="exact"/>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6D37E1BC">
            <w:pPr>
              <w:spacing w:line="240" w:lineRule="exact"/>
              <w:jc w:val="center"/>
              <w:rPr>
                <w:rFonts w:ascii="宋体" w:hAnsi="宋体"/>
                <w:b/>
                <w:color w:val="000000"/>
                <w:sz w:val="24"/>
              </w:rPr>
            </w:pPr>
          </w:p>
        </w:tc>
        <w:tc>
          <w:tcPr>
            <w:tcW w:w="666" w:type="dxa"/>
            <w:vAlign w:val="center"/>
          </w:tcPr>
          <w:p w14:paraId="1C47C857">
            <w:pPr>
              <w:spacing w:line="240" w:lineRule="exact"/>
              <w:jc w:val="center"/>
              <w:rPr>
                <w:rFonts w:ascii="宋体" w:hAnsi="宋体"/>
                <w:b/>
                <w:color w:val="000000"/>
                <w:sz w:val="24"/>
              </w:rPr>
            </w:pPr>
            <w:r>
              <w:rPr>
                <w:rFonts w:hint="eastAsia" w:ascii="宋体" w:hAnsi="宋体"/>
                <w:b/>
                <w:color w:val="000000"/>
                <w:sz w:val="24"/>
              </w:rPr>
              <w:t>姓名</w:t>
            </w:r>
          </w:p>
        </w:tc>
        <w:tc>
          <w:tcPr>
            <w:tcW w:w="943" w:type="dxa"/>
            <w:vAlign w:val="center"/>
          </w:tcPr>
          <w:p w14:paraId="1D712F57">
            <w:pPr>
              <w:spacing w:line="240" w:lineRule="exact"/>
              <w:jc w:val="center"/>
              <w:rPr>
                <w:rFonts w:ascii="宋体" w:hAnsi="宋体"/>
                <w:b/>
                <w:color w:val="000000"/>
                <w:sz w:val="24"/>
              </w:rPr>
            </w:pPr>
            <w:r>
              <w:rPr>
                <w:rFonts w:hint="eastAsia" w:ascii="宋体" w:hAnsi="宋体"/>
                <w:b/>
                <w:color w:val="000000"/>
                <w:sz w:val="24"/>
              </w:rPr>
              <w:t>邱粟杨</w:t>
            </w:r>
          </w:p>
        </w:tc>
        <w:tc>
          <w:tcPr>
            <w:tcW w:w="1037" w:type="dxa"/>
            <w:vAlign w:val="center"/>
          </w:tcPr>
          <w:p w14:paraId="23D68934">
            <w:pPr>
              <w:spacing w:line="240" w:lineRule="exact"/>
              <w:jc w:val="center"/>
              <w:rPr>
                <w:rFonts w:ascii="宋体" w:hAnsi="宋体"/>
                <w:b/>
                <w:color w:val="000000"/>
                <w:sz w:val="24"/>
              </w:rPr>
            </w:pPr>
            <w:r>
              <w:rPr>
                <w:rFonts w:hint="eastAsia" w:ascii="宋体" w:hAnsi="宋体"/>
                <w:b/>
                <w:color w:val="000000"/>
                <w:sz w:val="24"/>
              </w:rPr>
              <w:t>性别</w:t>
            </w:r>
          </w:p>
        </w:tc>
        <w:tc>
          <w:tcPr>
            <w:tcW w:w="512" w:type="dxa"/>
            <w:vAlign w:val="center"/>
          </w:tcPr>
          <w:p w14:paraId="0E9EFA84">
            <w:pPr>
              <w:spacing w:line="240" w:lineRule="exact"/>
              <w:jc w:val="center"/>
              <w:rPr>
                <w:rFonts w:ascii="宋体" w:hAnsi="宋体"/>
                <w:b/>
                <w:color w:val="000000"/>
                <w:sz w:val="24"/>
              </w:rPr>
            </w:pPr>
            <w:r>
              <w:rPr>
                <w:rFonts w:hint="eastAsia" w:ascii="宋体" w:hAnsi="宋体"/>
                <w:b/>
                <w:color w:val="000000"/>
                <w:sz w:val="24"/>
              </w:rPr>
              <w:t>男</w:t>
            </w:r>
          </w:p>
        </w:tc>
        <w:tc>
          <w:tcPr>
            <w:tcW w:w="1676" w:type="dxa"/>
            <w:gridSpan w:val="3"/>
            <w:vAlign w:val="center"/>
          </w:tcPr>
          <w:p w14:paraId="2A80B6E6">
            <w:pPr>
              <w:spacing w:line="240" w:lineRule="exact"/>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2E7573CD">
            <w:pPr>
              <w:spacing w:line="240" w:lineRule="exact"/>
              <w:rPr>
                <w:rFonts w:ascii="宋体" w:hAnsi="宋体"/>
                <w:b/>
                <w:color w:val="000000"/>
                <w:sz w:val="24"/>
              </w:rPr>
            </w:pPr>
            <w:r>
              <w:rPr>
                <w:rFonts w:hint="eastAsia" w:ascii="宋体" w:hAnsi="宋体"/>
                <w:b/>
                <w:color w:val="000000"/>
                <w:sz w:val="24"/>
              </w:rPr>
              <w:t>专业技术十级岗2023.06</w:t>
            </w:r>
          </w:p>
        </w:tc>
        <w:tc>
          <w:tcPr>
            <w:tcW w:w="720" w:type="dxa"/>
            <w:vAlign w:val="center"/>
          </w:tcPr>
          <w:p w14:paraId="079B6D03">
            <w:pPr>
              <w:spacing w:line="240" w:lineRule="exact"/>
              <w:jc w:val="center"/>
              <w:rPr>
                <w:rFonts w:ascii="宋体" w:hAnsi="宋体"/>
                <w:b/>
                <w:color w:val="000000"/>
                <w:sz w:val="24"/>
              </w:rPr>
            </w:pPr>
            <w:r>
              <w:rPr>
                <w:rFonts w:hint="eastAsia" w:ascii="宋体" w:hAnsi="宋体"/>
                <w:b/>
                <w:color w:val="000000"/>
                <w:sz w:val="24"/>
              </w:rPr>
              <w:t>是否</w:t>
            </w:r>
          </w:p>
          <w:p w14:paraId="7B20BECB">
            <w:pPr>
              <w:spacing w:line="240" w:lineRule="exact"/>
              <w:jc w:val="center"/>
              <w:rPr>
                <w:rFonts w:ascii="宋体" w:hAnsi="宋体"/>
                <w:b/>
                <w:color w:val="000000"/>
                <w:sz w:val="24"/>
              </w:rPr>
            </w:pPr>
            <w:r>
              <w:rPr>
                <w:rFonts w:hint="eastAsia" w:ascii="宋体" w:hAnsi="宋体"/>
                <w:b/>
                <w:color w:val="000000"/>
                <w:sz w:val="24"/>
              </w:rPr>
              <w:t>破格</w:t>
            </w:r>
          </w:p>
        </w:tc>
        <w:tc>
          <w:tcPr>
            <w:tcW w:w="788" w:type="dxa"/>
            <w:vAlign w:val="center"/>
          </w:tcPr>
          <w:p w14:paraId="6A8DA8C5">
            <w:pPr>
              <w:spacing w:line="240" w:lineRule="exact"/>
              <w:jc w:val="center"/>
              <w:rPr>
                <w:rFonts w:ascii="宋体" w:hAnsi="宋体"/>
                <w:b/>
                <w:color w:val="000000"/>
                <w:sz w:val="24"/>
              </w:rPr>
            </w:pPr>
            <w:r>
              <w:rPr>
                <w:rFonts w:hint="eastAsia" w:ascii="宋体" w:hAnsi="宋体"/>
                <w:b/>
                <w:color w:val="000000"/>
                <w:sz w:val="24"/>
              </w:rPr>
              <w:t>是</w:t>
            </w:r>
          </w:p>
        </w:tc>
      </w:tr>
      <w:tr w14:paraId="3B6D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45BF0CEF">
            <w:pPr>
              <w:spacing w:line="240" w:lineRule="exact"/>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61548D8">
            <w:pPr>
              <w:spacing w:line="240" w:lineRule="exact"/>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3DE5DD96">
            <w:pPr>
              <w:spacing w:line="240" w:lineRule="exact"/>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3A8B6CD1">
            <w:pPr>
              <w:spacing w:line="240" w:lineRule="exact"/>
              <w:jc w:val="center"/>
              <w:rPr>
                <w:rFonts w:ascii="宋体" w:hAnsi="宋体"/>
                <w:b/>
                <w:color w:val="000000"/>
                <w:sz w:val="24"/>
              </w:rPr>
            </w:pPr>
            <w:r>
              <w:rPr>
                <w:rFonts w:hint="eastAsia" w:ascii="宋体" w:hAnsi="宋体"/>
                <w:b/>
                <w:color w:val="000000"/>
                <w:sz w:val="24"/>
              </w:rPr>
              <w:t>1993.07</w:t>
            </w:r>
          </w:p>
        </w:tc>
        <w:tc>
          <w:tcPr>
            <w:tcW w:w="765" w:type="dxa"/>
            <w:vAlign w:val="center"/>
          </w:tcPr>
          <w:p w14:paraId="02BB9489">
            <w:pPr>
              <w:spacing w:line="240" w:lineRule="exact"/>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3394939C">
            <w:pPr>
              <w:spacing w:line="240" w:lineRule="exact"/>
              <w:jc w:val="center"/>
              <w:rPr>
                <w:rFonts w:ascii="宋体" w:hAnsi="宋体"/>
                <w:b/>
                <w:color w:val="000000"/>
                <w:sz w:val="24"/>
              </w:rPr>
            </w:pPr>
            <w:r>
              <w:rPr>
                <w:rFonts w:hint="eastAsia" w:ascii="宋体" w:hAnsi="宋体"/>
                <w:b/>
                <w:color w:val="000000"/>
                <w:sz w:val="24"/>
              </w:rPr>
              <w:t>2019.07</w:t>
            </w:r>
          </w:p>
        </w:tc>
      </w:tr>
      <w:tr w14:paraId="46C5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75127E0D">
            <w:pPr>
              <w:spacing w:line="240" w:lineRule="exact"/>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26B3C4E5">
            <w:pPr>
              <w:spacing w:line="240" w:lineRule="exact"/>
              <w:jc w:val="center"/>
              <w:rPr>
                <w:rFonts w:ascii="宋体" w:hAnsi="宋体"/>
                <w:b/>
                <w:color w:val="000000"/>
                <w:sz w:val="24"/>
              </w:rPr>
            </w:pPr>
            <w:r>
              <w:rPr>
                <w:rFonts w:hint="eastAsia" w:ascii="宋体" w:hAnsi="宋体"/>
                <w:b/>
                <w:color w:val="000000"/>
                <w:sz w:val="24"/>
              </w:rPr>
              <w:t>研究生</w:t>
            </w:r>
          </w:p>
        </w:tc>
        <w:tc>
          <w:tcPr>
            <w:tcW w:w="1609" w:type="dxa"/>
            <w:gridSpan w:val="2"/>
            <w:tcBorders>
              <w:top w:val="nil"/>
            </w:tcBorders>
            <w:vAlign w:val="center"/>
          </w:tcPr>
          <w:p w14:paraId="7E637DED">
            <w:pPr>
              <w:spacing w:line="240" w:lineRule="exact"/>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0E8630DE">
            <w:pPr>
              <w:spacing w:line="240" w:lineRule="exact"/>
              <w:jc w:val="center"/>
              <w:rPr>
                <w:rFonts w:ascii="宋体" w:hAnsi="宋体"/>
                <w:b/>
                <w:color w:val="000000"/>
                <w:sz w:val="24"/>
              </w:rPr>
            </w:pPr>
            <w:r>
              <w:rPr>
                <w:rFonts w:hint="eastAsia" w:ascii="宋体" w:hAnsi="宋体"/>
                <w:b/>
                <w:color w:val="000000"/>
                <w:sz w:val="24"/>
              </w:rPr>
              <w:t>2019.06</w:t>
            </w:r>
          </w:p>
        </w:tc>
        <w:tc>
          <w:tcPr>
            <w:tcW w:w="1961" w:type="dxa"/>
            <w:gridSpan w:val="4"/>
            <w:vAlign w:val="center"/>
          </w:tcPr>
          <w:p w14:paraId="11AF48B8">
            <w:pPr>
              <w:spacing w:line="240" w:lineRule="exact"/>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7D3CFC33">
            <w:pPr>
              <w:spacing w:line="240" w:lineRule="exact"/>
              <w:jc w:val="center"/>
              <w:rPr>
                <w:rFonts w:ascii="宋体" w:hAnsi="宋体"/>
                <w:b/>
                <w:color w:val="000000"/>
                <w:sz w:val="24"/>
              </w:rPr>
            </w:pPr>
            <w:r>
              <w:rPr>
                <w:rFonts w:hint="eastAsia" w:ascii="宋体" w:hAnsi="宋体"/>
                <w:b/>
                <w:color w:val="000000"/>
                <w:sz w:val="24"/>
              </w:rPr>
              <w:t>重庆大学设计学</w:t>
            </w:r>
          </w:p>
        </w:tc>
      </w:tr>
      <w:tr w14:paraId="2B5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ED2E8C4">
            <w:pPr>
              <w:spacing w:line="240" w:lineRule="exact"/>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130FCE22">
            <w:pPr>
              <w:spacing w:line="240" w:lineRule="exact"/>
              <w:jc w:val="center"/>
              <w:rPr>
                <w:rFonts w:ascii="宋体" w:hAnsi="宋体"/>
                <w:b/>
                <w:color w:val="000000"/>
                <w:sz w:val="24"/>
              </w:rPr>
            </w:pPr>
            <w:r>
              <w:rPr>
                <w:rFonts w:hint="eastAsia" w:ascii="宋体" w:hAnsi="宋体"/>
                <w:b/>
                <w:color w:val="000000"/>
                <w:sz w:val="24"/>
              </w:rPr>
              <w:t>510603199307112393</w:t>
            </w:r>
          </w:p>
        </w:tc>
      </w:tr>
      <w:tr w14:paraId="0BA0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8768773">
            <w:pPr>
              <w:spacing w:line="240" w:lineRule="exact"/>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5B1C250B">
            <w:pPr>
              <w:spacing w:line="240" w:lineRule="exact"/>
              <w:jc w:val="center"/>
              <w:rPr>
                <w:rFonts w:ascii="宋体" w:hAnsi="宋体"/>
                <w:b/>
                <w:color w:val="000000"/>
                <w:sz w:val="24"/>
              </w:rPr>
            </w:pPr>
            <w:r>
              <w:rPr>
                <w:rFonts w:hint="eastAsia" w:ascii="宋体" w:hAnsi="宋体"/>
                <w:b/>
                <w:color w:val="000000"/>
                <w:sz w:val="24"/>
              </w:rPr>
              <w:t>三级舞美设计师2021年12月</w:t>
            </w:r>
          </w:p>
        </w:tc>
        <w:tc>
          <w:tcPr>
            <w:tcW w:w="1683" w:type="dxa"/>
            <w:gridSpan w:val="4"/>
            <w:vAlign w:val="center"/>
          </w:tcPr>
          <w:p w14:paraId="3BD5B835">
            <w:pPr>
              <w:spacing w:line="240" w:lineRule="exact"/>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1FF37E06">
            <w:pPr>
              <w:spacing w:line="240" w:lineRule="exact"/>
              <w:jc w:val="center"/>
              <w:rPr>
                <w:rFonts w:ascii="宋体" w:hAnsi="宋体"/>
                <w:b/>
                <w:color w:val="000000"/>
                <w:sz w:val="24"/>
              </w:rPr>
            </w:pPr>
            <w:r>
              <w:rPr>
                <w:rFonts w:hint="eastAsia" w:ascii="宋体" w:hAnsi="宋体"/>
                <w:b/>
                <w:color w:val="000000"/>
                <w:sz w:val="24"/>
              </w:rPr>
              <w:t>舞台技术（头帽）</w:t>
            </w:r>
          </w:p>
        </w:tc>
      </w:tr>
      <w:tr w14:paraId="107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67FBFA8">
            <w:pPr>
              <w:spacing w:line="240" w:lineRule="exact"/>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193861C8">
            <w:pPr>
              <w:spacing w:line="240" w:lineRule="exact"/>
              <w:jc w:val="center"/>
              <w:rPr>
                <w:rFonts w:ascii="宋体" w:hAnsi="宋体"/>
                <w:b/>
                <w:color w:val="000000"/>
                <w:sz w:val="24"/>
              </w:rPr>
            </w:pPr>
            <w:r>
              <w:rPr>
                <w:rFonts w:hint="eastAsia" w:ascii="宋体" w:hAnsi="宋体"/>
                <w:b/>
                <w:color w:val="000000"/>
                <w:sz w:val="24"/>
              </w:rPr>
              <w:t>二级舞美设计师</w:t>
            </w:r>
          </w:p>
        </w:tc>
        <w:tc>
          <w:tcPr>
            <w:tcW w:w="1683" w:type="dxa"/>
            <w:gridSpan w:val="4"/>
            <w:vAlign w:val="center"/>
          </w:tcPr>
          <w:p w14:paraId="67AF21B8">
            <w:pPr>
              <w:spacing w:line="240" w:lineRule="exact"/>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7C8A9520">
            <w:pPr>
              <w:spacing w:line="240" w:lineRule="exact"/>
              <w:jc w:val="center"/>
              <w:rPr>
                <w:rFonts w:ascii="宋体" w:hAnsi="宋体"/>
                <w:b/>
                <w:color w:val="000000"/>
                <w:sz w:val="24"/>
              </w:rPr>
            </w:pPr>
            <w:r>
              <w:rPr>
                <w:rFonts w:hint="eastAsia" w:ascii="宋体" w:hAnsi="宋体"/>
                <w:b/>
                <w:color w:val="000000"/>
                <w:sz w:val="24"/>
              </w:rPr>
              <w:t>舞台技术</w:t>
            </w:r>
          </w:p>
        </w:tc>
      </w:tr>
      <w:tr w14:paraId="3712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968" w:hRule="atLeast"/>
          <w:jc w:val="center"/>
        </w:trPr>
        <w:tc>
          <w:tcPr>
            <w:tcW w:w="762" w:type="dxa"/>
            <w:vMerge w:val="restart"/>
            <w:vAlign w:val="center"/>
          </w:tcPr>
          <w:p w14:paraId="0C82934C">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58112BF3">
            <w:pPr>
              <w:jc w:val="center"/>
              <w:rPr>
                <w:rFonts w:ascii="宋体" w:hAnsi="宋体"/>
                <w:b/>
                <w:color w:val="000000"/>
                <w:sz w:val="24"/>
              </w:rPr>
            </w:pPr>
          </w:p>
          <w:p w14:paraId="02E050A1">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011597F4">
            <w:pPr>
              <w:jc w:val="center"/>
              <w:rPr>
                <w:rFonts w:ascii="宋体" w:hAnsi="宋体"/>
                <w:b/>
                <w:color w:val="000000"/>
                <w:sz w:val="24"/>
              </w:rPr>
            </w:pPr>
            <w:r>
              <w:rPr>
                <w:rFonts w:hint="eastAsia" w:ascii="宋体" w:hAnsi="宋体"/>
                <w:b/>
                <w:color w:val="000000"/>
                <w:sz w:val="24"/>
              </w:rPr>
              <w:t>主要创作作品</w:t>
            </w:r>
          </w:p>
          <w:p w14:paraId="4D6BCEFB">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0EF1442E">
            <w:pPr>
              <w:spacing w:line="240" w:lineRule="exact"/>
              <w:ind w:firstLine="420" w:firstLineChars="200"/>
            </w:pPr>
            <w:r>
              <w:rPr>
                <w:rFonts w:hint="eastAsia"/>
              </w:rPr>
              <w:t>以第一舞台技术（头帽）和头帽制作，参与2023年香港“中国戏曲节”，演出《白蛇传》《和亲记》《川剧经典折子戏专场》；</w:t>
            </w:r>
            <w:r>
              <w:t>参与川剧</w:t>
            </w:r>
            <w:r>
              <w:rPr>
                <w:rFonts w:hint="eastAsia"/>
              </w:rPr>
              <w:t>《芙蓉花仙》剧目。</w:t>
            </w:r>
          </w:p>
          <w:p w14:paraId="7F532D85">
            <w:pPr>
              <w:spacing w:line="240" w:lineRule="exact"/>
              <w:ind w:firstLine="420" w:firstLineChars="200"/>
            </w:pPr>
            <w:r>
              <w:rPr>
                <w:rFonts w:hint="eastAsia"/>
              </w:rPr>
              <w:t>以第一舞台技术（头帽），参与2022年《四海同春·全球华侨华人春节大联欢——一抹天香》；</w:t>
            </w:r>
          </w:p>
          <w:p w14:paraId="4A88DD66">
            <w:pPr>
              <w:spacing w:line="240" w:lineRule="exact"/>
              <w:ind w:firstLine="420" w:firstLineChars="200"/>
            </w:pPr>
            <w:r>
              <w:rPr>
                <w:rFonts w:hint="eastAsia"/>
              </w:rPr>
              <w:t>以第一舞台技术（头帽），参与川剧《红漫巴山》，该剧获四川艺术基金2022年度大型舞台艺术创作资助项目，浙川东西部协作支持项目；</w:t>
            </w:r>
          </w:p>
          <w:p w14:paraId="00A1FB22">
            <w:pPr>
              <w:spacing w:line="240" w:lineRule="exact"/>
              <w:ind w:firstLine="420" w:firstLineChars="200"/>
            </w:pPr>
            <w:r>
              <w:rPr>
                <w:rFonts w:hint="eastAsia"/>
              </w:rPr>
              <w:t>以第一舞台技术（头帽），参与</w:t>
            </w:r>
            <w:r>
              <w:t>川剧《</w:t>
            </w:r>
            <w:r>
              <w:rPr>
                <w:rFonts w:hint="eastAsia"/>
              </w:rPr>
              <w:t>龙兴鼓声</w:t>
            </w:r>
            <w:r>
              <w:t>》</w:t>
            </w:r>
            <w:r>
              <w:rPr>
                <w:rFonts w:hint="eastAsia"/>
              </w:rPr>
              <w:t>，该剧获得2022年度四川省重大文艺扶持项目；</w:t>
            </w:r>
          </w:p>
          <w:p w14:paraId="4B06B18A">
            <w:pPr>
              <w:spacing w:line="240" w:lineRule="exact"/>
              <w:ind w:firstLine="420" w:firstLineChars="200"/>
            </w:pPr>
            <w:r>
              <w:rPr>
                <w:rFonts w:hint="eastAsia"/>
              </w:rPr>
              <w:t>参加中央广播电视总台2024年春节联欢晚会节目《争春》录制，参加中央广播电视总台2024年春节戏曲晚会录制。</w:t>
            </w:r>
          </w:p>
          <w:p w14:paraId="2F861932">
            <w:pPr>
              <w:spacing w:line="240" w:lineRule="exact"/>
              <w:ind w:firstLine="420" w:firstLineChars="200"/>
            </w:pPr>
            <w:r>
              <w:rPr>
                <w:rFonts w:hint="eastAsia"/>
              </w:rPr>
              <w:t>设计制作川剧女帅盔，参与央视总台2024央视春晚，陈巧茹演出《别洞观景》。</w:t>
            </w:r>
          </w:p>
        </w:tc>
      </w:tr>
      <w:tr w14:paraId="680C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205" w:hRule="atLeast"/>
          <w:jc w:val="center"/>
        </w:trPr>
        <w:tc>
          <w:tcPr>
            <w:tcW w:w="762" w:type="dxa"/>
            <w:vMerge w:val="continue"/>
          </w:tcPr>
          <w:p w14:paraId="19A874FE">
            <w:pPr>
              <w:jc w:val="center"/>
              <w:rPr>
                <w:rFonts w:ascii="宋体" w:hAnsi="宋体"/>
                <w:b/>
                <w:color w:val="000000"/>
                <w:sz w:val="24"/>
              </w:rPr>
            </w:pPr>
          </w:p>
        </w:tc>
        <w:tc>
          <w:tcPr>
            <w:tcW w:w="804" w:type="dxa"/>
            <w:vAlign w:val="center"/>
          </w:tcPr>
          <w:p w14:paraId="271233E0">
            <w:pPr>
              <w:jc w:val="center"/>
              <w:rPr>
                <w:rFonts w:ascii="宋体" w:hAnsi="宋体"/>
                <w:b/>
                <w:color w:val="000000"/>
                <w:sz w:val="24"/>
              </w:rPr>
            </w:pPr>
            <w:r>
              <w:rPr>
                <w:rFonts w:hint="eastAsia" w:ascii="宋体" w:hAnsi="宋体"/>
                <w:b/>
                <w:color w:val="000000"/>
                <w:sz w:val="24"/>
              </w:rPr>
              <w:t>获奖或其他主要业绩</w:t>
            </w:r>
          </w:p>
          <w:p w14:paraId="57958648">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66AB5C4E">
            <w:pPr>
              <w:spacing w:line="240" w:lineRule="exact"/>
              <w:ind w:firstLine="420" w:firstLineChars="200"/>
            </w:pPr>
            <w:r>
              <w:rPr>
                <w:rFonts w:hint="eastAsia"/>
              </w:rPr>
              <w:t>1.以第二舞台技术（头帽），参与</w:t>
            </w:r>
            <w:r>
              <w:t>川剧</w:t>
            </w:r>
            <w:r>
              <w:rPr>
                <w:rFonts w:hint="eastAsia"/>
              </w:rPr>
              <w:t>《草鞋县令》，该剧获</w:t>
            </w:r>
            <w:r>
              <w:t>第</w:t>
            </w:r>
            <w:r>
              <w:rPr>
                <w:rFonts w:hint="eastAsia"/>
              </w:rPr>
              <w:t>十七</w:t>
            </w:r>
            <w:r>
              <w:t>届</w:t>
            </w:r>
            <w:r>
              <w:rPr>
                <w:rFonts w:hint="eastAsia"/>
              </w:rPr>
              <w:t>中国文化艺术政府奖·文华大奖，个人获四川省文化和旅游厅嘉奖。</w:t>
            </w:r>
          </w:p>
          <w:p w14:paraId="3C9414CB">
            <w:pPr>
              <w:spacing w:line="240" w:lineRule="exact"/>
              <w:ind w:firstLine="420" w:firstLineChars="200"/>
            </w:pPr>
            <w:r>
              <w:rPr>
                <w:rFonts w:hint="eastAsia"/>
              </w:rPr>
              <w:t>2.以第一舞台技术（头帽），参与</w:t>
            </w:r>
            <w:r>
              <w:t>川剧</w:t>
            </w:r>
            <w:r>
              <w:rPr>
                <w:rFonts w:hint="eastAsia"/>
              </w:rPr>
              <w:t>《梦回东坡》，获</w:t>
            </w:r>
            <w:r>
              <w:t>第五届四川文华剧目大奖（榜首）</w:t>
            </w:r>
            <w:r>
              <w:rPr>
                <w:rFonts w:hint="eastAsia"/>
              </w:rPr>
              <w:t>，</w:t>
            </w:r>
            <w:r>
              <w:t>四川省第十七届精神文明建设</w:t>
            </w:r>
            <w:r>
              <w:rPr>
                <w:rFonts w:hint="eastAsia"/>
              </w:rPr>
              <w:t>“</w:t>
            </w:r>
            <w:r>
              <w:t>五个一工程</w:t>
            </w:r>
            <w:r>
              <w:rPr>
                <w:rFonts w:hint="eastAsia"/>
              </w:rPr>
              <w:t>”</w:t>
            </w:r>
            <w:r>
              <w:t>优秀作品奖</w:t>
            </w:r>
            <w:r>
              <w:rPr>
                <w:rFonts w:hint="eastAsia"/>
              </w:rPr>
              <w:t>。</w:t>
            </w:r>
          </w:p>
          <w:p w14:paraId="6B6EDB10">
            <w:pPr>
              <w:spacing w:line="240" w:lineRule="exact"/>
              <w:ind w:firstLine="420" w:firstLineChars="200"/>
            </w:pPr>
            <w:r>
              <w:rPr>
                <w:rFonts w:hint="eastAsia"/>
              </w:rPr>
              <w:t>3.以第一舞台技术（头帽），参与</w:t>
            </w:r>
            <w:r>
              <w:t>川剧</w:t>
            </w:r>
            <w:r>
              <w:rPr>
                <w:rFonts w:hint="eastAsia"/>
              </w:rPr>
              <w:t>《卧虎令》，获四川省首届川剧汇演一等奖，入选2023第二届全国高腔优秀剧目展演。</w:t>
            </w:r>
          </w:p>
          <w:p w14:paraId="74B46427">
            <w:pPr>
              <w:spacing w:line="240" w:lineRule="exact"/>
              <w:ind w:firstLine="420" w:firstLineChars="200"/>
            </w:pPr>
            <w:r>
              <w:rPr>
                <w:rFonts w:hint="eastAsia"/>
              </w:rPr>
              <w:t>4.以主创髯口设计制作和第一舞台技术（头帽），参与川剧</w:t>
            </w:r>
            <w:r>
              <w:t>《大千世界》</w:t>
            </w:r>
            <w:r>
              <w:rPr>
                <w:rFonts w:hint="eastAsia"/>
              </w:rPr>
              <w:t>，</w:t>
            </w:r>
            <w:r>
              <w:t>获第二届川剧汇演二等奖，四川省文学艺术界联合会2024年度“百佳推优”工程入选作品</w:t>
            </w:r>
            <w:r>
              <w:rPr>
                <w:rFonts w:hint="eastAsia"/>
              </w:rPr>
              <w:t>。</w:t>
            </w:r>
          </w:p>
          <w:p w14:paraId="09B78D61">
            <w:pPr>
              <w:spacing w:line="240" w:lineRule="exact"/>
              <w:ind w:firstLine="420" w:firstLineChars="200"/>
            </w:pPr>
            <w:r>
              <w:rPr>
                <w:rFonts w:hint="eastAsia"/>
              </w:rPr>
              <w:t>5.</w:t>
            </w:r>
            <w:r>
              <w:t>主持申报川剧传统盔帽制作技艺</w:t>
            </w:r>
            <w:r>
              <w:rPr>
                <w:rFonts w:hint="eastAsia"/>
              </w:rPr>
              <w:t>获</w:t>
            </w:r>
            <w:r>
              <w:t>第六批四川省省级非遗代表性项目</w:t>
            </w:r>
            <w:r>
              <w:rPr>
                <w:rFonts w:hint="eastAsia"/>
              </w:rPr>
              <w:t>、第五批德阳市非遗代表性项目，邱粟杨为第七批德阳市非遗表性传承人。</w:t>
            </w:r>
          </w:p>
          <w:p w14:paraId="0E8C82DF">
            <w:pPr>
              <w:spacing w:line="240" w:lineRule="exact"/>
              <w:ind w:firstLine="420" w:firstLineChars="200"/>
            </w:pPr>
            <w:r>
              <w:rPr>
                <w:rFonts w:hint="eastAsia"/>
              </w:rPr>
              <w:t>6.主理非遗项目，获四川省文化和旅游厅颁发的2024非遗保护实践优秀案例。</w:t>
            </w:r>
          </w:p>
          <w:p w14:paraId="75F4BCC0">
            <w:pPr>
              <w:spacing w:line="240" w:lineRule="exact"/>
              <w:ind w:firstLine="420" w:firstLineChars="200"/>
            </w:pPr>
            <w:r>
              <w:rPr>
                <w:rFonts w:hint="eastAsia"/>
              </w:rPr>
              <w:t>7.获德阳市乡村振兴局颁发的2023年市级乡村工匠。</w:t>
            </w:r>
          </w:p>
          <w:p w14:paraId="04F1B83C">
            <w:pPr>
              <w:spacing w:line="240" w:lineRule="exact"/>
              <w:ind w:firstLine="420" w:firstLineChars="200"/>
            </w:pPr>
            <w:r>
              <w:rPr>
                <w:rFonts w:hint="eastAsia"/>
              </w:rPr>
              <w:t>8.获德阳市总工会颁发的2024“德阳工匠”。</w:t>
            </w:r>
          </w:p>
        </w:tc>
      </w:tr>
      <w:tr w14:paraId="16EE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939" w:hRule="atLeast"/>
          <w:jc w:val="center"/>
        </w:trPr>
        <w:tc>
          <w:tcPr>
            <w:tcW w:w="762" w:type="dxa"/>
            <w:vMerge w:val="continue"/>
          </w:tcPr>
          <w:p w14:paraId="5070DBF5">
            <w:pPr>
              <w:jc w:val="center"/>
              <w:rPr>
                <w:rFonts w:ascii="宋体" w:hAnsi="宋体"/>
                <w:color w:val="000000"/>
                <w:sz w:val="24"/>
              </w:rPr>
            </w:pPr>
          </w:p>
        </w:tc>
        <w:tc>
          <w:tcPr>
            <w:tcW w:w="804" w:type="dxa"/>
            <w:vAlign w:val="center"/>
          </w:tcPr>
          <w:p w14:paraId="1CFDA85A">
            <w:pPr>
              <w:rPr>
                <w:rFonts w:asciiTheme="minorEastAsia" w:hAnsiTheme="minorEastAsia" w:eastAsiaTheme="minorEastAsia" w:cstheme="minorEastAsia"/>
              </w:rPr>
            </w:pPr>
            <w:r>
              <w:rPr>
                <w:rFonts w:hint="eastAsia" w:asciiTheme="minorEastAsia" w:hAnsiTheme="minorEastAsia" w:eastAsiaTheme="minorEastAsia" w:cstheme="minorEastAsia"/>
              </w:rPr>
              <w:t>学术成果或作品集或方案报告</w:t>
            </w:r>
          </w:p>
        </w:tc>
        <w:tc>
          <w:tcPr>
            <w:tcW w:w="8041" w:type="dxa"/>
            <w:gridSpan w:val="13"/>
            <w:vAlign w:val="center"/>
          </w:tcPr>
          <w:p w14:paraId="70EF60F3">
            <w:pPr>
              <w:spacing w:line="2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1.省级研究中心科研项目：</w:t>
            </w:r>
          </w:p>
          <w:p w14:paraId="30707582">
            <w:pPr>
              <w:spacing w:line="240" w:lineRule="exact"/>
              <w:rPr>
                <w:rFonts w:asciiTheme="minorEastAsia" w:hAnsiTheme="minorEastAsia" w:eastAsiaTheme="minorEastAsia" w:cstheme="minorEastAsia"/>
              </w:rPr>
            </w:pPr>
            <w:r>
              <w:rPr>
                <w:rFonts w:hint="eastAsia" w:asciiTheme="minorEastAsia" w:hAnsiTheme="minorEastAsia" w:eastAsiaTheme="minorEastAsia" w:cstheme="minorEastAsia"/>
              </w:rPr>
              <w:t>（1）川剧盔帽制作工艺与现代化保护研究（项目负责人），编号：WHCY2021B14（已结题）；（2）川剧传统盔头制作技艺传承人口述史实录（排名第一成员），编号：MJC24-41（已结题）。</w:t>
            </w:r>
          </w:p>
          <w:p w14:paraId="5FED8F24">
            <w:pPr>
              <w:spacing w:line="24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2.论文</w:t>
            </w:r>
          </w:p>
          <w:p w14:paraId="3828FFEB">
            <w:pPr>
              <w:spacing w:line="240" w:lineRule="exact"/>
              <w:rPr>
                <w:rFonts w:asciiTheme="minorEastAsia" w:hAnsiTheme="minorEastAsia" w:eastAsiaTheme="minorEastAsia" w:cstheme="minorEastAsia"/>
              </w:rPr>
            </w:pPr>
            <w:r>
              <w:rPr>
                <w:rFonts w:hint="eastAsia" w:asciiTheme="minorEastAsia" w:hAnsiTheme="minorEastAsia" w:eastAsiaTheme="minorEastAsia" w:cstheme="minorEastAsia"/>
              </w:rPr>
              <w:t>（1）论文《川剧传统盔帽舞台功能管窥》发表于《喜剧世界》2022年10月下（总第730期）第34-36页。</w:t>
            </w:r>
          </w:p>
          <w:p w14:paraId="2317E0BA">
            <w:pPr>
              <w:spacing w:line="240" w:lineRule="exact"/>
              <w:rPr>
                <w:rFonts w:asciiTheme="minorEastAsia" w:hAnsiTheme="minorEastAsia" w:eastAsiaTheme="minorEastAsia" w:cstheme="minorEastAsia"/>
              </w:rPr>
            </w:pPr>
            <w:r>
              <w:rPr>
                <w:rFonts w:hint="eastAsia" w:asciiTheme="minorEastAsia" w:hAnsiTheme="minorEastAsia" w:eastAsiaTheme="minorEastAsia" w:cstheme="minorEastAsia"/>
              </w:rPr>
              <w:t>（2）论文《川剧传统盔帽现代化保护与设计思考》发表于《戏剧之家》2023年第01期（总第445期）第27-29页。</w:t>
            </w:r>
          </w:p>
        </w:tc>
      </w:tr>
    </w:tbl>
    <w:p w14:paraId="6B3B2048">
      <w:pPr>
        <w:spacing w:line="240" w:lineRule="exact"/>
      </w:pPr>
      <w:r>
        <w:rPr>
          <w:rFonts w:hint="eastAsia"/>
          <w:b/>
          <w:bCs/>
          <w:color w:val="000000"/>
        </w:rPr>
        <w:t>注：本表应控制在1页之内，“从事专业”为《文化旅游系列（专业）职称专业目录》中的一项</w:t>
      </w:r>
      <w:r>
        <w:rPr>
          <w:rFonts w:hint="eastAsia"/>
          <w:b/>
          <w:color w:val="000000"/>
          <w:sz w:val="32"/>
          <w:szCs w:val="32"/>
        </w:rPr>
        <w:t>。</w:t>
      </w:r>
    </w:p>
    <w:p w14:paraId="6B9DABB4"/>
    <w:p w14:paraId="39D2DBB5">
      <w:pPr>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55"/>
        <w:gridCol w:w="175"/>
        <w:gridCol w:w="907"/>
        <w:gridCol w:w="931"/>
        <w:gridCol w:w="842"/>
        <w:gridCol w:w="455"/>
        <w:gridCol w:w="956"/>
        <w:gridCol w:w="205"/>
        <w:gridCol w:w="1064"/>
        <w:gridCol w:w="414"/>
        <w:gridCol w:w="533"/>
        <w:gridCol w:w="720"/>
        <w:gridCol w:w="788"/>
      </w:tblGrid>
      <w:tr w14:paraId="5C53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4" w:hRule="atLeast"/>
          <w:jc w:val="center"/>
        </w:trPr>
        <w:tc>
          <w:tcPr>
            <w:tcW w:w="762" w:type="dxa"/>
            <w:vAlign w:val="center"/>
          </w:tcPr>
          <w:p w14:paraId="10C0C7E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序号</w:t>
            </w:r>
          </w:p>
        </w:tc>
        <w:tc>
          <w:tcPr>
            <w:tcW w:w="1030" w:type="dxa"/>
            <w:gridSpan w:val="2"/>
            <w:vAlign w:val="center"/>
          </w:tcPr>
          <w:p w14:paraId="0357DDAD">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p>
        </w:tc>
        <w:tc>
          <w:tcPr>
            <w:tcW w:w="907" w:type="dxa"/>
            <w:vAlign w:val="center"/>
          </w:tcPr>
          <w:p w14:paraId="3C3A79A1">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姓名</w:t>
            </w:r>
          </w:p>
        </w:tc>
        <w:tc>
          <w:tcPr>
            <w:tcW w:w="931" w:type="dxa"/>
            <w:vAlign w:val="center"/>
          </w:tcPr>
          <w:p w14:paraId="1B5D8AF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曾维葳</w:t>
            </w:r>
          </w:p>
        </w:tc>
        <w:tc>
          <w:tcPr>
            <w:tcW w:w="842" w:type="dxa"/>
            <w:vAlign w:val="center"/>
          </w:tcPr>
          <w:p w14:paraId="3610410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性别</w:t>
            </w:r>
          </w:p>
        </w:tc>
        <w:tc>
          <w:tcPr>
            <w:tcW w:w="455" w:type="dxa"/>
            <w:vAlign w:val="center"/>
          </w:tcPr>
          <w:p w14:paraId="19671B74">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女</w:t>
            </w:r>
          </w:p>
        </w:tc>
        <w:tc>
          <w:tcPr>
            <w:tcW w:w="2225" w:type="dxa"/>
            <w:gridSpan w:val="3"/>
            <w:vAlign w:val="center"/>
          </w:tcPr>
          <w:p w14:paraId="0338C1E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现聘任专业技术职务</w:t>
            </w:r>
          </w:p>
          <w:p w14:paraId="3F08116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及时间</w:t>
            </w:r>
          </w:p>
        </w:tc>
        <w:tc>
          <w:tcPr>
            <w:tcW w:w="947" w:type="dxa"/>
            <w:gridSpan w:val="2"/>
            <w:vAlign w:val="center"/>
          </w:tcPr>
          <w:p w14:paraId="7C797DB6">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三级舞美设计2022</w:t>
            </w:r>
          </w:p>
        </w:tc>
        <w:tc>
          <w:tcPr>
            <w:tcW w:w="720" w:type="dxa"/>
            <w:vAlign w:val="center"/>
          </w:tcPr>
          <w:p w14:paraId="05BCD53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是否</w:t>
            </w:r>
          </w:p>
          <w:p w14:paraId="0FDB190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破格</w:t>
            </w:r>
          </w:p>
        </w:tc>
        <w:tc>
          <w:tcPr>
            <w:tcW w:w="788" w:type="dxa"/>
            <w:vAlign w:val="center"/>
          </w:tcPr>
          <w:p w14:paraId="7DE3E6F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是</w:t>
            </w:r>
          </w:p>
        </w:tc>
      </w:tr>
      <w:tr w14:paraId="5C20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01" w:hRule="atLeast"/>
          <w:jc w:val="center"/>
        </w:trPr>
        <w:tc>
          <w:tcPr>
            <w:tcW w:w="762" w:type="dxa"/>
            <w:vAlign w:val="center"/>
          </w:tcPr>
          <w:p w14:paraId="3F4EEBCF">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单位</w:t>
            </w:r>
          </w:p>
        </w:tc>
        <w:tc>
          <w:tcPr>
            <w:tcW w:w="2868" w:type="dxa"/>
            <w:gridSpan w:val="4"/>
            <w:vAlign w:val="center"/>
          </w:tcPr>
          <w:p w14:paraId="75F31A26">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ascii="宋体" w:hAnsi="宋体"/>
                <w:b/>
                <w:color w:val="000000"/>
                <w:sz w:val="16"/>
                <w:szCs w:val="16"/>
              </w:rPr>
              <w:t>四川省川剧院</w:t>
            </w:r>
          </w:p>
        </w:tc>
        <w:tc>
          <w:tcPr>
            <w:tcW w:w="1297" w:type="dxa"/>
            <w:gridSpan w:val="2"/>
            <w:vAlign w:val="center"/>
          </w:tcPr>
          <w:p w14:paraId="2C35EBB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出生日期</w:t>
            </w:r>
          </w:p>
        </w:tc>
        <w:tc>
          <w:tcPr>
            <w:tcW w:w="1161" w:type="dxa"/>
            <w:gridSpan w:val="2"/>
            <w:vAlign w:val="center"/>
          </w:tcPr>
          <w:p w14:paraId="116DAAF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1991.01</w:t>
            </w:r>
          </w:p>
        </w:tc>
        <w:tc>
          <w:tcPr>
            <w:tcW w:w="1064" w:type="dxa"/>
            <w:vAlign w:val="center"/>
          </w:tcPr>
          <w:p w14:paraId="1815D1AC">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宋体" w:hAnsi="宋体"/>
                <w:b/>
                <w:color w:val="000000"/>
                <w:sz w:val="16"/>
                <w:szCs w:val="16"/>
              </w:rPr>
            </w:pPr>
            <w:r>
              <w:rPr>
                <w:rFonts w:hint="eastAsia" w:ascii="宋体" w:hAnsi="宋体"/>
                <w:b/>
                <w:color w:val="000000"/>
                <w:sz w:val="16"/>
                <w:szCs w:val="16"/>
              </w:rPr>
              <w:t>工作时间</w:t>
            </w:r>
          </w:p>
        </w:tc>
        <w:tc>
          <w:tcPr>
            <w:tcW w:w="2455" w:type="dxa"/>
            <w:gridSpan w:val="4"/>
            <w:vAlign w:val="center"/>
          </w:tcPr>
          <w:p w14:paraId="4888CDA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2016</w:t>
            </w:r>
          </w:p>
        </w:tc>
      </w:tr>
      <w:tr w14:paraId="1241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90" w:hRule="atLeast"/>
          <w:jc w:val="center"/>
        </w:trPr>
        <w:tc>
          <w:tcPr>
            <w:tcW w:w="762" w:type="dxa"/>
            <w:vAlign w:val="center"/>
          </w:tcPr>
          <w:p w14:paraId="0DCC7D01">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学历</w:t>
            </w:r>
          </w:p>
        </w:tc>
        <w:tc>
          <w:tcPr>
            <w:tcW w:w="1030" w:type="dxa"/>
            <w:gridSpan w:val="2"/>
            <w:tcBorders>
              <w:top w:val="nil"/>
            </w:tcBorders>
            <w:vAlign w:val="center"/>
          </w:tcPr>
          <w:p w14:paraId="04DC5502">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硕士研究生</w:t>
            </w:r>
          </w:p>
        </w:tc>
        <w:tc>
          <w:tcPr>
            <w:tcW w:w="1838" w:type="dxa"/>
            <w:gridSpan w:val="2"/>
            <w:tcBorders>
              <w:top w:val="nil"/>
            </w:tcBorders>
            <w:vAlign w:val="center"/>
          </w:tcPr>
          <w:p w14:paraId="03FD7E9C">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毕业时间</w:t>
            </w:r>
          </w:p>
        </w:tc>
        <w:tc>
          <w:tcPr>
            <w:tcW w:w="1297" w:type="dxa"/>
            <w:gridSpan w:val="2"/>
            <w:vAlign w:val="center"/>
          </w:tcPr>
          <w:p w14:paraId="41B66C35">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2022</w:t>
            </w:r>
          </w:p>
        </w:tc>
        <w:tc>
          <w:tcPr>
            <w:tcW w:w="2225" w:type="dxa"/>
            <w:gridSpan w:val="3"/>
            <w:vAlign w:val="center"/>
          </w:tcPr>
          <w:p w14:paraId="250E4884">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 xml:space="preserve">毕业学校及专业 </w:t>
            </w:r>
          </w:p>
        </w:tc>
        <w:tc>
          <w:tcPr>
            <w:tcW w:w="2455" w:type="dxa"/>
            <w:gridSpan w:val="4"/>
            <w:vAlign w:val="center"/>
          </w:tcPr>
          <w:p w14:paraId="30965657">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b/>
                <w:color w:val="000000"/>
                <w:sz w:val="16"/>
                <w:szCs w:val="16"/>
                <w:lang w:val="en-US" w:eastAsia="zh-CN"/>
              </w:rPr>
            </w:pPr>
            <w:r>
              <w:rPr>
                <w:rFonts w:hint="eastAsia" w:ascii="宋体" w:hAnsi="宋体"/>
                <w:b/>
                <w:color w:val="000000"/>
                <w:sz w:val="16"/>
                <w:szCs w:val="16"/>
              </w:rPr>
              <w:t xml:space="preserve">北京服装学院 </w:t>
            </w:r>
            <w:r>
              <w:rPr>
                <w:rFonts w:hint="eastAsia" w:ascii="宋体" w:hAnsi="宋体"/>
                <w:b/>
                <w:color w:val="000000"/>
                <w:sz w:val="16"/>
                <w:szCs w:val="16"/>
                <w:lang w:val="en-US" w:eastAsia="zh-CN"/>
              </w:rPr>
              <w:t>艺术</w:t>
            </w:r>
          </w:p>
        </w:tc>
      </w:tr>
      <w:tr w14:paraId="3F20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0" w:hRule="atLeast"/>
          <w:jc w:val="center"/>
        </w:trPr>
        <w:tc>
          <w:tcPr>
            <w:tcW w:w="3630" w:type="dxa"/>
            <w:gridSpan w:val="5"/>
            <w:vAlign w:val="center"/>
          </w:tcPr>
          <w:p w14:paraId="22E355E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身份证号码</w:t>
            </w:r>
          </w:p>
        </w:tc>
        <w:tc>
          <w:tcPr>
            <w:tcW w:w="5977" w:type="dxa"/>
            <w:gridSpan w:val="9"/>
            <w:vAlign w:val="center"/>
          </w:tcPr>
          <w:p w14:paraId="601E9BB8">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510521199101141022</w:t>
            </w:r>
          </w:p>
        </w:tc>
      </w:tr>
      <w:tr w14:paraId="4A83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2" w:hRule="atLeast"/>
          <w:jc w:val="center"/>
        </w:trPr>
        <w:tc>
          <w:tcPr>
            <w:tcW w:w="3630" w:type="dxa"/>
            <w:gridSpan w:val="5"/>
            <w:vAlign w:val="center"/>
          </w:tcPr>
          <w:p w14:paraId="095D7FAD">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现有职称及取得时间</w:t>
            </w:r>
          </w:p>
        </w:tc>
        <w:tc>
          <w:tcPr>
            <w:tcW w:w="2253" w:type="dxa"/>
            <w:gridSpan w:val="3"/>
            <w:vAlign w:val="center"/>
          </w:tcPr>
          <w:p w14:paraId="7BB20D3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2022.12</w:t>
            </w:r>
          </w:p>
        </w:tc>
        <w:tc>
          <w:tcPr>
            <w:tcW w:w="1683" w:type="dxa"/>
            <w:gridSpan w:val="3"/>
            <w:vAlign w:val="center"/>
          </w:tcPr>
          <w:p w14:paraId="782BFECE">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现从事专业</w:t>
            </w:r>
          </w:p>
        </w:tc>
        <w:tc>
          <w:tcPr>
            <w:tcW w:w="2041" w:type="dxa"/>
            <w:gridSpan w:val="3"/>
            <w:vAlign w:val="center"/>
          </w:tcPr>
          <w:p w14:paraId="06E6FAFB">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舞台美术设计</w:t>
            </w:r>
          </w:p>
        </w:tc>
      </w:tr>
      <w:tr w14:paraId="6EB4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jc w:val="center"/>
        </w:trPr>
        <w:tc>
          <w:tcPr>
            <w:tcW w:w="3630" w:type="dxa"/>
            <w:gridSpan w:val="5"/>
            <w:vAlign w:val="center"/>
          </w:tcPr>
          <w:p w14:paraId="12D39B77">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拟申报职称</w:t>
            </w:r>
          </w:p>
        </w:tc>
        <w:tc>
          <w:tcPr>
            <w:tcW w:w="2253" w:type="dxa"/>
            <w:gridSpan w:val="3"/>
            <w:vAlign w:val="center"/>
          </w:tcPr>
          <w:p w14:paraId="6B955A96">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二级舞美设计</w:t>
            </w:r>
          </w:p>
        </w:tc>
        <w:tc>
          <w:tcPr>
            <w:tcW w:w="1683" w:type="dxa"/>
            <w:gridSpan w:val="3"/>
            <w:vAlign w:val="center"/>
          </w:tcPr>
          <w:p w14:paraId="760F58C6">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申报专业</w:t>
            </w:r>
          </w:p>
        </w:tc>
        <w:tc>
          <w:tcPr>
            <w:tcW w:w="2041" w:type="dxa"/>
            <w:gridSpan w:val="3"/>
            <w:vAlign w:val="center"/>
          </w:tcPr>
          <w:p w14:paraId="777E9B47">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b/>
                <w:color w:val="000000"/>
                <w:sz w:val="16"/>
                <w:szCs w:val="16"/>
              </w:rPr>
            </w:pPr>
            <w:r>
              <w:rPr>
                <w:rFonts w:hint="eastAsia" w:ascii="宋体" w:hAnsi="宋体"/>
                <w:b/>
                <w:color w:val="000000"/>
                <w:sz w:val="16"/>
                <w:szCs w:val="16"/>
              </w:rPr>
              <w:t>舞台美术设计</w:t>
            </w:r>
          </w:p>
        </w:tc>
      </w:tr>
      <w:tr w14:paraId="519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58" w:hRule="atLeast"/>
          <w:jc w:val="center"/>
        </w:trPr>
        <w:tc>
          <w:tcPr>
            <w:tcW w:w="762" w:type="dxa"/>
            <w:vMerge w:val="restart"/>
            <w:vAlign w:val="center"/>
          </w:tcPr>
          <w:p w14:paraId="03B1687B">
            <w:pPr>
              <w:jc w:val="center"/>
              <w:rPr>
                <w:rFonts w:hint="eastAsia" w:ascii="宋体" w:hAnsi="宋体"/>
                <w:b/>
                <w:color w:val="000000"/>
                <w:sz w:val="22"/>
                <w:szCs w:val="22"/>
              </w:rPr>
            </w:pPr>
            <w:r>
              <w:rPr>
                <w:rFonts w:hint="eastAsia" w:ascii="宋体" w:hAnsi="宋体"/>
                <w:b/>
                <w:color w:val="000000"/>
                <w:sz w:val="22"/>
                <w:szCs w:val="22"/>
              </w:rPr>
              <w:t>任</w:t>
            </w:r>
            <w:r>
              <w:rPr>
                <w:rFonts w:ascii="宋体" w:hAnsi="宋体"/>
                <w:b/>
                <w:color w:val="000000"/>
                <w:sz w:val="22"/>
                <w:szCs w:val="22"/>
              </w:rPr>
              <w:br w:type="textWrapping"/>
            </w:r>
            <w:r>
              <w:rPr>
                <w:rFonts w:ascii="宋体" w:hAnsi="宋体"/>
                <w:b/>
                <w:color w:val="000000"/>
                <w:sz w:val="22"/>
                <w:szCs w:val="22"/>
              </w:rPr>
              <w:br w:type="textWrapping"/>
            </w:r>
            <w:r>
              <w:rPr>
                <w:rFonts w:hint="eastAsia" w:ascii="宋体" w:hAnsi="宋体"/>
                <w:b/>
                <w:color w:val="000000"/>
                <w:sz w:val="22"/>
                <w:szCs w:val="22"/>
              </w:rPr>
              <w:t>现</w:t>
            </w:r>
            <w:r>
              <w:rPr>
                <w:rFonts w:ascii="宋体" w:hAnsi="宋体"/>
                <w:b/>
                <w:color w:val="000000"/>
                <w:sz w:val="22"/>
                <w:szCs w:val="22"/>
              </w:rPr>
              <w:br w:type="textWrapping"/>
            </w:r>
            <w:r>
              <w:rPr>
                <w:rFonts w:ascii="宋体" w:hAnsi="宋体"/>
                <w:b/>
                <w:color w:val="000000"/>
                <w:sz w:val="22"/>
                <w:szCs w:val="22"/>
              </w:rPr>
              <w:br w:type="textWrapping"/>
            </w:r>
            <w:r>
              <w:rPr>
                <w:rFonts w:hint="eastAsia" w:ascii="宋体" w:hAnsi="宋体"/>
                <w:b/>
                <w:color w:val="000000"/>
                <w:sz w:val="22"/>
                <w:szCs w:val="22"/>
              </w:rPr>
              <w:t>职</w:t>
            </w:r>
          </w:p>
          <w:p w14:paraId="69E0A670">
            <w:pPr>
              <w:jc w:val="center"/>
              <w:rPr>
                <w:rFonts w:hint="eastAsia" w:ascii="宋体" w:hAnsi="宋体"/>
                <w:b/>
                <w:color w:val="000000"/>
                <w:sz w:val="22"/>
                <w:szCs w:val="22"/>
              </w:rPr>
            </w:pPr>
          </w:p>
          <w:p w14:paraId="5EE89A69">
            <w:pPr>
              <w:jc w:val="center"/>
              <w:rPr>
                <w:rFonts w:hint="eastAsia" w:ascii="宋体" w:hAnsi="宋体"/>
                <w:b/>
                <w:color w:val="000000"/>
                <w:sz w:val="22"/>
                <w:szCs w:val="22"/>
              </w:rPr>
            </w:pPr>
            <w:r>
              <w:rPr>
                <w:rFonts w:hint="eastAsia" w:ascii="宋体" w:hAnsi="宋体"/>
                <w:b/>
                <w:color w:val="000000"/>
                <w:sz w:val="22"/>
                <w:szCs w:val="22"/>
              </w:rPr>
              <w:t>以</w:t>
            </w:r>
            <w:r>
              <w:rPr>
                <w:rFonts w:ascii="宋体" w:hAnsi="宋体"/>
                <w:b/>
                <w:color w:val="000000"/>
                <w:sz w:val="22"/>
                <w:szCs w:val="22"/>
              </w:rPr>
              <w:br w:type="textWrapping"/>
            </w:r>
            <w:r>
              <w:rPr>
                <w:rFonts w:ascii="宋体" w:hAnsi="宋体"/>
                <w:b/>
                <w:color w:val="000000"/>
                <w:sz w:val="22"/>
                <w:szCs w:val="22"/>
              </w:rPr>
              <w:br w:type="textWrapping"/>
            </w:r>
            <w:r>
              <w:rPr>
                <w:rFonts w:hint="eastAsia" w:ascii="宋体" w:hAnsi="宋体"/>
                <w:b/>
                <w:color w:val="000000"/>
                <w:sz w:val="22"/>
                <w:szCs w:val="22"/>
              </w:rPr>
              <w:t>来</w:t>
            </w:r>
          </w:p>
        </w:tc>
        <w:tc>
          <w:tcPr>
            <w:tcW w:w="855" w:type="dxa"/>
            <w:vAlign w:val="center"/>
          </w:tcPr>
          <w:p w14:paraId="11B99D0C">
            <w:pPr>
              <w:jc w:val="center"/>
              <w:rPr>
                <w:rFonts w:hint="eastAsia" w:ascii="宋体" w:hAnsi="宋体"/>
                <w:b/>
                <w:color w:val="000000"/>
                <w:sz w:val="22"/>
                <w:szCs w:val="22"/>
              </w:rPr>
            </w:pPr>
            <w:r>
              <w:rPr>
                <w:rFonts w:hint="eastAsia" w:ascii="宋体" w:hAnsi="宋体"/>
                <w:b/>
                <w:color w:val="000000"/>
                <w:sz w:val="22"/>
                <w:szCs w:val="22"/>
              </w:rPr>
              <w:t>主要创作作品</w:t>
            </w:r>
          </w:p>
          <w:p w14:paraId="2AD840C1">
            <w:pPr>
              <w:jc w:val="center"/>
              <w:rPr>
                <w:rFonts w:hint="eastAsia" w:ascii="宋体" w:hAnsi="宋体"/>
                <w:b/>
                <w:color w:val="000000"/>
                <w:sz w:val="22"/>
                <w:szCs w:val="22"/>
              </w:rPr>
            </w:pPr>
            <w:r>
              <w:rPr>
                <w:rFonts w:hint="eastAsia" w:ascii="宋体" w:hAnsi="宋体"/>
                <w:bCs/>
                <w:color w:val="000000"/>
                <w:sz w:val="20"/>
                <w:szCs w:val="20"/>
              </w:rPr>
              <w:t>（仅限艺术系列）</w:t>
            </w:r>
          </w:p>
        </w:tc>
        <w:tc>
          <w:tcPr>
            <w:tcW w:w="7990" w:type="dxa"/>
            <w:gridSpan w:val="12"/>
          </w:tcPr>
          <w:p w14:paraId="6020D49C">
            <w:pPr>
              <w:numPr>
                <w:ilvl w:val="0"/>
                <w:numId w:val="2"/>
              </w:numPr>
              <w:spacing w:line="300" w:lineRule="exact"/>
              <w:ind w:left="425" w:leftChars="0" w:hanging="425" w:firstLineChars="0"/>
              <w:rPr>
                <w:rFonts w:hint="eastAsia" w:asciiTheme="minorEastAsia" w:hAnsiTheme="minorEastAsia" w:eastAsiaTheme="minorEastAsia"/>
                <w:b w:val="0"/>
                <w:bCs w:val="0"/>
                <w:color w:val="000000"/>
                <w:sz w:val="15"/>
                <w:szCs w:val="15"/>
                <w:lang w:eastAsia="zh-CN"/>
              </w:rPr>
            </w:pPr>
            <w:r>
              <w:rPr>
                <w:rFonts w:hint="eastAsia" w:asciiTheme="minorEastAsia" w:hAnsiTheme="minorEastAsia" w:eastAsiaTheme="minorEastAsia"/>
                <w:b/>
                <w:bCs/>
                <w:color w:val="000000"/>
                <w:sz w:val="15"/>
                <w:szCs w:val="15"/>
              </w:rPr>
              <w:t>独立设计服装的川剧作品：</w:t>
            </w:r>
            <w:r>
              <w:rPr>
                <w:rFonts w:hint="eastAsia" w:asciiTheme="minorEastAsia" w:hAnsiTheme="minorEastAsia" w:eastAsiaTheme="minorEastAsia"/>
                <w:b w:val="0"/>
                <w:bCs w:val="0"/>
                <w:color w:val="000000"/>
                <w:sz w:val="15"/>
                <w:szCs w:val="15"/>
              </w:rPr>
              <w:t>《少年闰土》、《马多福的金饭碗》、《蜀道翠云》、《皮</w:t>
            </w:r>
            <w:r>
              <w:rPr>
                <w:rFonts w:hint="eastAsia" w:asciiTheme="minorEastAsia" w:hAnsiTheme="minorEastAsia" w:eastAsiaTheme="minorEastAsia"/>
                <w:b w:val="0"/>
                <w:bCs w:val="0"/>
                <w:color w:val="000000"/>
                <w:sz w:val="15"/>
                <w:szCs w:val="15"/>
                <w:lang w:val="en-US" w:eastAsia="zh-CN"/>
              </w:rPr>
              <w:t>影</w:t>
            </w:r>
            <w:r>
              <w:rPr>
                <w:rFonts w:hint="eastAsia" w:asciiTheme="minorEastAsia" w:hAnsiTheme="minorEastAsia" w:eastAsiaTheme="minorEastAsia"/>
                <w:b w:val="0"/>
                <w:bCs w:val="0"/>
                <w:color w:val="000000"/>
                <w:sz w:val="15"/>
                <w:szCs w:val="15"/>
              </w:rPr>
              <w:t>人家》、《香满堂》、《红漫巴山》、《碧潭飘雪》、《凤鸣山传奇》、《火塘》、《大海，愿你是最后一个望娘滩》、《晏阳初》</w:t>
            </w:r>
            <w:r>
              <w:rPr>
                <w:rFonts w:hint="eastAsia" w:asciiTheme="minorEastAsia" w:hAnsiTheme="minorEastAsia" w:eastAsiaTheme="minorEastAsia"/>
                <w:b w:val="0"/>
                <w:bCs w:val="0"/>
                <w:color w:val="000000"/>
                <w:sz w:val="15"/>
                <w:szCs w:val="15"/>
                <w:lang w:eastAsia="zh-CN"/>
              </w:rPr>
              <w:t>；</w:t>
            </w:r>
          </w:p>
          <w:p w14:paraId="2CF679AD">
            <w:pPr>
              <w:numPr>
                <w:ilvl w:val="0"/>
                <w:numId w:val="2"/>
              </w:numPr>
              <w:spacing w:line="300" w:lineRule="exact"/>
              <w:ind w:left="425" w:leftChars="0" w:hanging="425" w:firstLineChars="0"/>
              <w:rPr>
                <w:rFonts w:hint="eastAsia" w:asciiTheme="minorEastAsia" w:hAnsiTheme="minorEastAsia" w:eastAsiaTheme="minorEastAsia"/>
                <w:b w:val="0"/>
                <w:bCs w:val="0"/>
                <w:color w:val="000000"/>
                <w:sz w:val="15"/>
                <w:szCs w:val="15"/>
                <w:lang w:eastAsia="zh-CN"/>
              </w:rPr>
            </w:pPr>
            <w:r>
              <w:rPr>
                <w:rFonts w:hint="eastAsia" w:asciiTheme="minorEastAsia" w:hAnsiTheme="minorEastAsia" w:eastAsiaTheme="minorEastAsia"/>
                <w:b/>
                <w:bCs/>
                <w:color w:val="000000"/>
                <w:sz w:val="15"/>
                <w:szCs w:val="15"/>
              </w:rPr>
              <w:t>第一执行设计服装的川剧作品：</w:t>
            </w:r>
            <w:r>
              <w:rPr>
                <w:rFonts w:hint="eastAsia" w:asciiTheme="minorEastAsia" w:hAnsiTheme="minorEastAsia" w:eastAsiaTheme="minorEastAsia"/>
                <w:b w:val="0"/>
                <w:bCs w:val="0"/>
                <w:color w:val="000000"/>
                <w:sz w:val="15"/>
                <w:szCs w:val="15"/>
              </w:rPr>
              <w:t>《梦回东坡》</w:t>
            </w:r>
            <w:r>
              <w:rPr>
                <w:rFonts w:hint="eastAsia" w:asciiTheme="minorEastAsia" w:hAnsiTheme="minorEastAsia" w:eastAsiaTheme="minorEastAsia"/>
                <w:b w:val="0"/>
                <w:bCs w:val="0"/>
                <w:color w:val="000000"/>
                <w:sz w:val="15"/>
                <w:szCs w:val="15"/>
                <w:lang w:eastAsia="zh-CN"/>
              </w:rPr>
              <w:t>；</w:t>
            </w:r>
          </w:p>
          <w:p w14:paraId="2FA9F275">
            <w:pPr>
              <w:numPr>
                <w:ilvl w:val="0"/>
                <w:numId w:val="2"/>
              </w:numPr>
              <w:spacing w:line="300" w:lineRule="exact"/>
              <w:ind w:left="425" w:leftChars="0" w:hanging="425" w:firstLineChars="0"/>
              <w:rPr>
                <w:rFonts w:hint="eastAsia" w:asciiTheme="minorEastAsia" w:hAnsiTheme="minorEastAsia" w:eastAsiaTheme="minorEastAsia"/>
                <w:b/>
                <w:bCs/>
                <w:color w:val="000000"/>
                <w:sz w:val="15"/>
                <w:szCs w:val="15"/>
                <w:lang w:eastAsia="zh-CN"/>
              </w:rPr>
            </w:pPr>
            <w:r>
              <w:rPr>
                <w:rFonts w:hint="eastAsia" w:asciiTheme="minorEastAsia" w:hAnsiTheme="minorEastAsia" w:eastAsiaTheme="minorEastAsia"/>
                <w:b/>
                <w:bCs/>
                <w:color w:val="000000"/>
                <w:sz w:val="15"/>
                <w:szCs w:val="15"/>
              </w:rPr>
              <w:t>独立设计服装的话剧作品：</w:t>
            </w:r>
            <w:r>
              <w:rPr>
                <w:rFonts w:hint="eastAsia" w:asciiTheme="minorEastAsia" w:hAnsiTheme="minorEastAsia" w:eastAsiaTheme="minorEastAsia"/>
                <w:b w:val="0"/>
                <w:bCs w:val="0"/>
                <w:color w:val="000000"/>
                <w:sz w:val="15"/>
                <w:szCs w:val="15"/>
              </w:rPr>
              <w:t>《雅砻江水天上来》</w:t>
            </w:r>
            <w:r>
              <w:rPr>
                <w:rFonts w:hint="eastAsia" w:asciiTheme="minorEastAsia" w:hAnsiTheme="minorEastAsia" w:eastAsiaTheme="minorEastAsia"/>
                <w:b w:val="0"/>
                <w:bCs w:val="0"/>
                <w:color w:val="000000"/>
                <w:sz w:val="15"/>
                <w:szCs w:val="15"/>
                <w:lang w:eastAsia="zh-CN"/>
              </w:rPr>
              <w:t>；</w:t>
            </w:r>
          </w:p>
          <w:p w14:paraId="3A942A3A">
            <w:pPr>
              <w:numPr>
                <w:ilvl w:val="0"/>
                <w:numId w:val="2"/>
              </w:numPr>
              <w:spacing w:line="300" w:lineRule="exact"/>
              <w:ind w:left="425" w:leftChars="0" w:hanging="425" w:firstLineChars="0"/>
              <w:rPr>
                <w:rFonts w:hint="eastAsia" w:ascii="仿宋_GB2312" w:hAnsi="宋体" w:eastAsia="仿宋_GB2312"/>
                <w:color w:val="000000"/>
                <w:sz w:val="22"/>
                <w:szCs w:val="22"/>
              </w:rPr>
            </w:pPr>
            <w:r>
              <w:rPr>
                <w:rFonts w:hint="eastAsia" w:asciiTheme="minorEastAsia" w:hAnsiTheme="minorEastAsia" w:eastAsiaTheme="minorEastAsia"/>
                <w:b/>
                <w:bCs/>
                <w:color w:val="000000"/>
                <w:sz w:val="15"/>
                <w:szCs w:val="15"/>
                <w:lang w:val="en-US" w:eastAsia="zh-CN"/>
              </w:rPr>
              <w:t>排名第二</w:t>
            </w:r>
            <w:r>
              <w:rPr>
                <w:rFonts w:hint="eastAsia" w:asciiTheme="minorEastAsia" w:hAnsiTheme="minorEastAsia" w:eastAsiaTheme="minorEastAsia"/>
                <w:b/>
                <w:bCs/>
                <w:color w:val="000000"/>
                <w:sz w:val="15"/>
                <w:szCs w:val="15"/>
              </w:rPr>
              <w:t>设计服装的音乐剧作品：</w:t>
            </w:r>
            <w:r>
              <w:rPr>
                <w:rFonts w:hint="eastAsia" w:asciiTheme="minorEastAsia" w:hAnsiTheme="minorEastAsia" w:eastAsiaTheme="minorEastAsia"/>
                <w:b w:val="0"/>
                <w:bCs w:val="0"/>
                <w:color w:val="000000"/>
                <w:sz w:val="15"/>
                <w:szCs w:val="15"/>
              </w:rPr>
              <w:t>《梨花》</w:t>
            </w:r>
          </w:p>
        </w:tc>
      </w:tr>
      <w:tr w14:paraId="2BC0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6861" w:hRule="atLeast"/>
          <w:jc w:val="center"/>
        </w:trPr>
        <w:tc>
          <w:tcPr>
            <w:tcW w:w="762" w:type="dxa"/>
            <w:vMerge w:val="continue"/>
          </w:tcPr>
          <w:p w14:paraId="1D24A218">
            <w:pPr>
              <w:jc w:val="center"/>
              <w:rPr>
                <w:rFonts w:hint="eastAsia" w:ascii="宋体" w:hAnsi="宋体"/>
                <w:b/>
                <w:color w:val="000000"/>
                <w:sz w:val="24"/>
              </w:rPr>
            </w:pPr>
          </w:p>
        </w:tc>
        <w:tc>
          <w:tcPr>
            <w:tcW w:w="855" w:type="dxa"/>
            <w:vAlign w:val="center"/>
          </w:tcPr>
          <w:p w14:paraId="018E0C4A">
            <w:pPr>
              <w:jc w:val="center"/>
              <w:rPr>
                <w:rFonts w:hint="eastAsia" w:ascii="宋体" w:hAnsi="宋体"/>
                <w:b/>
                <w:color w:val="000000"/>
                <w:sz w:val="24"/>
              </w:rPr>
            </w:pPr>
            <w:r>
              <w:rPr>
                <w:rFonts w:hint="eastAsia" w:ascii="宋体" w:hAnsi="宋体"/>
                <w:b/>
                <w:color w:val="000000"/>
                <w:sz w:val="24"/>
              </w:rPr>
              <w:t>获奖或其他主要业绩</w:t>
            </w:r>
          </w:p>
          <w:p w14:paraId="7E8D9AB0">
            <w:pPr>
              <w:jc w:val="center"/>
              <w:rPr>
                <w:rFonts w:hint="eastAsia" w:ascii="宋体" w:hAnsi="宋体"/>
                <w:b/>
                <w:color w:val="000000"/>
                <w:sz w:val="24"/>
              </w:rPr>
            </w:pPr>
            <w:r>
              <w:rPr>
                <w:rFonts w:hint="eastAsia" w:ascii="宋体" w:hAnsi="宋体"/>
                <w:b/>
                <w:color w:val="000000"/>
                <w:sz w:val="24"/>
              </w:rPr>
              <w:t>情况</w:t>
            </w:r>
          </w:p>
        </w:tc>
        <w:tc>
          <w:tcPr>
            <w:tcW w:w="7990" w:type="dxa"/>
            <w:gridSpan w:val="12"/>
            <w:vAlign w:val="center"/>
          </w:tcPr>
          <w:p w14:paraId="44B81604">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2023年12月，《梦回东坡》获评第五届四川文化艺术政府奖文华剧目大奖，作为主创人员，第一执行服装设计；</w:t>
            </w:r>
          </w:p>
          <w:p w14:paraId="565B1947">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2024年9月，《梦回东坡》获四川省第二届川剧汇演活动优秀剧目奖（大幕戏）二等奖，作为主创人员，第一执行服装设计；</w:t>
            </w:r>
          </w:p>
          <w:p w14:paraId="2AC94D55">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2025年1月，《梦回东坡》四川省第十七届精神文明建设“五个一工程”优秀作品奖，作为主创人员，第一执行服装设计；</w:t>
            </w:r>
          </w:p>
          <w:p w14:paraId="4F0CA3FE">
            <w:pPr>
              <w:keepNext w:val="0"/>
              <w:keepLines w:val="0"/>
              <w:pageBreakBefore w:val="0"/>
              <w:widowControl/>
              <w:numPr>
                <w:ilvl w:val="0"/>
                <w:numId w:val="3"/>
              </w:numPr>
              <w:kinsoku/>
              <w:wordWrap/>
              <w:overflowPunct/>
              <w:topLinePunct w:val="0"/>
              <w:autoSpaceDE/>
              <w:autoSpaceDN/>
              <w:bidi w:val="0"/>
              <w:adjustRightInd/>
              <w:snapToGrid/>
              <w:spacing w:line="240" w:lineRule="exact"/>
              <w:ind w:left="425" w:leftChars="0" w:hanging="425" w:firstLineChars="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2024年11月，</w:t>
            </w:r>
            <w:r>
              <w:rPr>
                <w:rFonts w:hint="eastAsia" w:ascii="仿宋_GB2312" w:hAnsi="仿宋_GB2312" w:eastAsia="仿宋_GB2312" w:cs="仿宋_GB2312"/>
                <w:color w:val="000000"/>
                <w:sz w:val="20"/>
                <w:szCs w:val="20"/>
              </w:rPr>
              <w:t>川剧《少年闰土》获评四川省首届中小学戏曲传承展演（专业组）一等奖</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作为主创人员，独立服装设计。</w:t>
            </w:r>
          </w:p>
          <w:p w14:paraId="5E63FCF2">
            <w:pPr>
              <w:keepNext w:val="0"/>
              <w:keepLines w:val="0"/>
              <w:pageBreakBefore w:val="0"/>
              <w:widowControl/>
              <w:numPr>
                <w:ilvl w:val="0"/>
                <w:numId w:val="3"/>
              </w:numPr>
              <w:kinsoku/>
              <w:wordWrap/>
              <w:overflowPunct/>
              <w:topLinePunct w:val="0"/>
              <w:autoSpaceDE/>
              <w:autoSpaceDN/>
              <w:bidi w:val="0"/>
              <w:adjustRightInd/>
              <w:snapToGrid/>
              <w:spacing w:line="240" w:lineRule="exact"/>
              <w:ind w:left="425" w:leftChars="0" w:hanging="425"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2024年12月，</w:t>
            </w:r>
            <w:r>
              <w:rPr>
                <w:rFonts w:hint="eastAsia" w:ascii="仿宋_GB2312" w:hAnsi="仿宋_GB2312" w:eastAsia="仿宋_GB2312" w:cs="仿宋_GB2312"/>
                <w:color w:val="000000"/>
                <w:sz w:val="20"/>
                <w:szCs w:val="20"/>
              </w:rPr>
              <w:t>川剧《少年闰土》</w:t>
            </w:r>
            <w:r>
              <w:rPr>
                <w:rFonts w:hint="eastAsia" w:ascii="仿宋_GB2312" w:hAnsi="仿宋_GB2312" w:eastAsia="仿宋_GB2312" w:cs="仿宋_GB2312"/>
                <w:color w:val="000000"/>
                <w:sz w:val="20"/>
                <w:szCs w:val="20"/>
                <w:lang w:val="en-US" w:eastAsia="zh-CN"/>
              </w:rPr>
              <w:t>入选</w:t>
            </w:r>
            <w:r>
              <w:rPr>
                <w:rFonts w:hint="eastAsia" w:ascii="仿宋_GB2312" w:hAnsi="仿宋_GB2312" w:eastAsia="仿宋_GB2312" w:cs="仿宋_GB2312"/>
                <w:color w:val="000000"/>
                <w:sz w:val="20"/>
                <w:szCs w:val="20"/>
              </w:rPr>
              <w:t>第九届中国校园戏剧节优秀剧目；</w:t>
            </w:r>
            <w:r>
              <w:rPr>
                <w:rFonts w:hint="eastAsia" w:ascii="仿宋_GB2312" w:hAnsi="仿宋_GB2312" w:eastAsia="仿宋_GB2312" w:cs="仿宋_GB2312"/>
                <w:color w:val="000000"/>
                <w:sz w:val="20"/>
                <w:szCs w:val="20"/>
                <w:lang w:val="en-US" w:eastAsia="zh-CN"/>
              </w:rPr>
              <w:t>作为主创人员，独立服装设计。</w:t>
            </w:r>
          </w:p>
          <w:p w14:paraId="62CB662B">
            <w:pPr>
              <w:keepNext w:val="0"/>
              <w:keepLines w:val="0"/>
              <w:pageBreakBefore w:val="0"/>
              <w:widowControl/>
              <w:numPr>
                <w:ilvl w:val="0"/>
                <w:numId w:val="3"/>
              </w:numPr>
              <w:kinsoku/>
              <w:wordWrap/>
              <w:overflowPunct/>
              <w:topLinePunct w:val="0"/>
              <w:autoSpaceDE/>
              <w:autoSpaceDN/>
              <w:bidi w:val="0"/>
              <w:adjustRightInd/>
              <w:snapToGrid/>
              <w:spacing w:line="240" w:lineRule="exact"/>
              <w:ind w:left="425" w:leftChars="0" w:hanging="425" w:firstLineChars="0"/>
              <w:jc w:val="left"/>
              <w:textAlignment w:val="auto"/>
              <w:rPr>
                <w:rFonts w:hint="eastAsia" w:ascii="仿宋_GB2312" w:hAnsi="仿宋_GB2312" w:eastAsia="仿宋_GB2312" w:cs="仿宋_GB2312"/>
                <w:b w:val="0"/>
                <w:bCs w:val="0"/>
                <w:color w:val="auto"/>
                <w:sz w:val="20"/>
                <w:szCs w:val="20"/>
                <w:lang w:eastAsia="zh-CN"/>
              </w:rPr>
            </w:pPr>
            <w:r>
              <w:rPr>
                <w:rFonts w:hint="eastAsia" w:ascii="仿宋_GB2312" w:hAnsi="仿宋_GB2312" w:eastAsia="仿宋_GB2312" w:cs="仿宋_GB2312"/>
                <w:color w:val="000000"/>
                <w:sz w:val="20"/>
                <w:szCs w:val="20"/>
                <w:lang w:val="en-US" w:eastAsia="zh-CN"/>
              </w:rPr>
              <w:t>2023年9月，《火塘》获得第九届全国小戏小品展演优秀剧目，主创独立服装设计；</w:t>
            </w:r>
          </w:p>
          <w:p w14:paraId="7956C5B9">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2024年10月，</w:t>
            </w:r>
            <w:r>
              <w:rPr>
                <w:rFonts w:hint="eastAsia" w:ascii="仿宋_GB2312" w:hAnsi="仿宋_GB2312" w:eastAsia="仿宋_GB2312" w:cs="仿宋_GB2312"/>
                <w:b w:val="0"/>
                <w:bCs w:val="0"/>
                <w:color w:val="auto"/>
                <w:sz w:val="20"/>
                <w:szCs w:val="20"/>
              </w:rPr>
              <w:t>《火塘》入选</w:t>
            </w:r>
            <w:r>
              <w:rPr>
                <w:rFonts w:hint="eastAsia" w:ascii="仿宋_GB2312" w:hAnsi="仿宋_GB2312" w:eastAsia="仿宋_GB2312" w:cs="仿宋_GB2312"/>
                <w:b w:val="0"/>
                <w:bCs w:val="0"/>
                <w:color w:val="auto"/>
                <w:sz w:val="20"/>
                <w:szCs w:val="20"/>
                <w:lang w:val="en-US" w:eastAsia="zh-CN"/>
              </w:rPr>
              <w:t>首届</w:t>
            </w:r>
            <w:r>
              <w:rPr>
                <w:rFonts w:hint="eastAsia" w:ascii="仿宋_GB2312" w:hAnsi="仿宋_GB2312" w:eastAsia="仿宋_GB2312" w:cs="仿宋_GB2312"/>
                <w:b w:val="0"/>
                <w:bCs w:val="0"/>
                <w:color w:val="auto"/>
                <w:sz w:val="20"/>
                <w:szCs w:val="20"/>
              </w:rPr>
              <w:t>全国小戏小品展演</w:t>
            </w:r>
            <w:r>
              <w:rPr>
                <w:rFonts w:hint="eastAsia" w:ascii="仿宋_GB2312" w:hAnsi="仿宋_GB2312" w:eastAsia="仿宋_GB2312" w:cs="仿宋_GB2312"/>
                <w:color w:val="000000"/>
                <w:sz w:val="20"/>
                <w:szCs w:val="20"/>
                <w:lang w:val="en-US" w:eastAsia="zh-CN"/>
              </w:rPr>
              <w:t>，主创人员，独立服装设计</w:t>
            </w:r>
            <w:r>
              <w:rPr>
                <w:rFonts w:hint="eastAsia" w:ascii="仿宋_GB2312" w:hAnsi="仿宋_GB2312" w:eastAsia="仿宋_GB2312" w:cs="仿宋_GB2312"/>
                <w:b w:val="0"/>
                <w:bCs w:val="0"/>
                <w:color w:val="auto"/>
                <w:sz w:val="20"/>
                <w:szCs w:val="20"/>
                <w:lang w:eastAsia="zh-CN"/>
              </w:rPr>
              <w:t>；</w:t>
            </w:r>
          </w:p>
          <w:p w14:paraId="269BE974">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2023年12月，《马多福的金饭碗》获第五届四川文化艺术政府奖——文华戏剧文学奖，</w:t>
            </w:r>
            <w:r>
              <w:rPr>
                <w:rFonts w:hint="eastAsia" w:ascii="仿宋_GB2312" w:hAnsi="仿宋_GB2312" w:eastAsia="仿宋_GB2312" w:cs="仿宋_GB2312"/>
                <w:color w:val="000000"/>
                <w:sz w:val="20"/>
                <w:szCs w:val="20"/>
                <w:lang w:val="en-US" w:eastAsia="zh-CN"/>
              </w:rPr>
              <w:t>作为主创人员，独立服装设计</w:t>
            </w:r>
            <w:r>
              <w:rPr>
                <w:rFonts w:hint="eastAsia" w:ascii="仿宋_GB2312" w:hAnsi="仿宋_GB2312" w:eastAsia="仿宋_GB2312" w:cs="仿宋_GB2312"/>
                <w:b w:val="0"/>
                <w:bCs w:val="0"/>
                <w:color w:val="auto"/>
                <w:sz w:val="20"/>
                <w:szCs w:val="20"/>
                <w:lang w:val="en-US" w:eastAsia="zh-CN"/>
              </w:rPr>
              <w:t>；</w:t>
            </w:r>
          </w:p>
          <w:p w14:paraId="35CAFBA0">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2024年9月，《马多福的金饭碗》获四川省第二届川剧汇演优秀剧（大幕戏）三等奖，</w:t>
            </w:r>
            <w:r>
              <w:rPr>
                <w:rFonts w:hint="eastAsia" w:ascii="仿宋_GB2312" w:hAnsi="仿宋_GB2312" w:eastAsia="仿宋_GB2312" w:cs="仿宋_GB2312"/>
                <w:color w:val="000000"/>
                <w:sz w:val="20"/>
                <w:szCs w:val="20"/>
                <w:lang w:val="en-US" w:eastAsia="zh-CN"/>
              </w:rPr>
              <w:t>作为主创人员，独立服装设计</w:t>
            </w:r>
            <w:r>
              <w:rPr>
                <w:rFonts w:hint="eastAsia" w:ascii="仿宋_GB2312" w:hAnsi="仿宋_GB2312" w:eastAsia="仿宋_GB2312" w:cs="仿宋_GB2312"/>
                <w:b w:val="0"/>
                <w:bCs w:val="0"/>
                <w:color w:val="auto"/>
                <w:sz w:val="20"/>
                <w:szCs w:val="20"/>
                <w:lang w:val="en-US" w:eastAsia="zh-CN"/>
              </w:rPr>
              <w:t>；</w:t>
            </w:r>
          </w:p>
          <w:p w14:paraId="7BFF96C9">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2023年7月，《红漫巴山》入围第三届四川艺术节精品剧目文华奖展演，</w:t>
            </w:r>
            <w:r>
              <w:rPr>
                <w:rFonts w:hint="eastAsia" w:ascii="仿宋_GB2312" w:hAnsi="仿宋_GB2312" w:eastAsia="仿宋_GB2312" w:cs="仿宋_GB2312"/>
                <w:color w:val="000000"/>
                <w:sz w:val="20"/>
                <w:szCs w:val="20"/>
                <w:lang w:val="en-US" w:eastAsia="zh-CN"/>
              </w:rPr>
              <w:t>独立服装设计</w:t>
            </w:r>
            <w:r>
              <w:rPr>
                <w:rFonts w:hint="eastAsia" w:ascii="仿宋_GB2312" w:hAnsi="仿宋_GB2312" w:eastAsia="仿宋_GB2312" w:cs="仿宋_GB2312"/>
                <w:b w:val="0"/>
                <w:bCs w:val="0"/>
                <w:color w:val="auto"/>
                <w:sz w:val="20"/>
                <w:szCs w:val="20"/>
                <w:lang w:val="en-US" w:eastAsia="zh-CN"/>
              </w:rPr>
              <w:t>；</w:t>
            </w:r>
          </w:p>
          <w:p w14:paraId="13602A52">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2023年10月，《红漫巴山》获四川省文联2022“百佳推优”工程优秀原创文艺作品，</w:t>
            </w:r>
            <w:r>
              <w:rPr>
                <w:rFonts w:hint="eastAsia" w:ascii="仿宋_GB2312" w:hAnsi="仿宋_GB2312" w:eastAsia="仿宋_GB2312" w:cs="仿宋_GB2312"/>
                <w:color w:val="000000"/>
                <w:sz w:val="20"/>
                <w:szCs w:val="20"/>
                <w:lang w:val="en-US" w:eastAsia="zh-CN"/>
              </w:rPr>
              <w:t>作为主创人员，独立服装设计</w:t>
            </w:r>
            <w:r>
              <w:rPr>
                <w:rFonts w:hint="eastAsia" w:ascii="仿宋_GB2312" w:hAnsi="仿宋_GB2312" w:eastAsia="仿宋_GB2312" w:cs="仿宋_GB2312"/>
                <w:b w:val="0"/>
                <w:bCs w:val="0"/>
                <w:color w:val="auto"/>
                <w:sz w:val="20"/>
                <w:szCs w:val="20"/>
                <w:lang w:val="en-US" w:eastAsia="zh-CN"/>
              </w:rPr>
              <w:t>；</w:t>
            </w:r>
          </w:p>
          <w:p w14:paraId="673D7A04">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2023年6月，《皮影人家》入选四川艺术基金2023年青年艺术人才舞台孵化项目，</w:t>
            </w:r>
            <w:r>
              <w:rPr>
                <w:rFonts w:hint="eastAsia" w:ascii="仿宋_GB2312" w:hAnsi="仿宋_GB2312" w:eastAsia="仿宋_GB2312" w:cs="仿宋_GB2312"/>
                <w:color w:val="000000"/>
                <w:sz w:val="20"/>
                <w:szCs w:val="20"/>
                <w:lang w:val="en-US" w:eastAsia="zh-CN"/>
              </w:rPr>
              <w:t>作为主创人员，独立服装设计</w:t>
            </w:r>
            <w:r>
              <w:rPr>
                <w:rFonts w:hint="eastAsia" w:ascii="仿宋_GB2312" w:hAnsi="仿宋_GB2312" w:eastAsia="仿宋_GB2312" w:cs="仿宋_GB2312"/>
                <w:b w:val="0"/>
                <w:bCs w:val="0"/>
                <w:color w:val="auto"/>
                <w:sz w:val="20"/>
                <w:szCs w:val="20"/>
                <w:lang w:val="en-US" w:eastAsia="zh-CN"/>
              </w:rPr>
              <w:t>；</w:t>
            </w:r>
          </w:p>
          <w:p w14:paraId="405E5C23">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2023年7月，《雅砻江水天上来》入围第三届四川艺术节精品剧目文华奖展演，</w:t>
            </w:r>
            <w:r>
              <w:rPr>
                <w:rFonts w:hint="eastAsia" w:ascii="仿宋_GB2312" w:hAnsi="仿宋_GB2312" w:eastAsia="仿宋_GB2312" w:cs="仿宋_GB2312"/>
                <w:color w:val="000000"/>
                <w:sz w:val="20"/>
                <w:szCs w:val="20"/>
                <w:lang w:val="en-US" w:eastAsia="zh-CN"/>
              </w:rPr>
              <w:t>作为主创人员，独立服装设计</w:t>
            </w:r>
            <w:r>
              <w:rPr>
                <w:rFonts w:hint="eastAsia" w:ascii="仿宋_GB2312" w:hAnsi="仿宋_GB2312" w:eastAsia="仿宋_GB2312" w:cs="仿宋_GB2312"/>
                <w:b w:val="0"/>
                <w:bCs w:val="0"/>
                <w:color w:val="auto"/>
                <w:sz w:val="20"/>
                <w:szCs w:val="20"/>
                <w:lang w:val="en-US" w:eastAsia="zh-CN"/>
              </w:rPr>
              <w:t>；</w:t>
            </w:r>
          </w:p>
          <w:p w14:paraId="12ED3BEE">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2023年11月，川剧《大海，愿你是最后一个望娘滩》获评四川省第十九届戏剧小品（小戏）比赛三等奖，</w:t>
            </w:r>
            <w:r>
              <w:rPr>
                <w:rFonts w:hint="eastAsia" w:ascii="仿宋_GB2312" w:hAnsi="仿宋_GB2312" w:eastAsia="仿宋_GB2312" w:cs="仿宋_GB2312"/>
                <w:color w:val="000000"/>
                <w:sz w:val="20"/>
                <w:szCs w:val="20"/>
                <w:lang w:val="en-US" w:eastAsia="zh-CN"/>
              </w:rPr>
              <w:t>作为主创人员，独立服装设计</w:t>
            </w:r>
            <w:r>
              <w:rPr>
                <w:rFonts w:hint="eastAsia" w:ascii="仿宋_GB2312" w:hAnsi="仿宋_GB2312" w:eastAsia="仿宋_GB2312" w:cs="仿宋_GB2312"/>
                <w:b w:val="0"/>
                <w:bCs w:val="0"/>
                <w:color w:val="auto"/>
                <w:sz w:val="20"/>
                <w:szCs w:val="20"/>
                <w:lang w:val="en-US" w:eastAsia="zh-CN"/>
              </w:rPr>
              <w:t>；</w:t>
            </w:r>
          </w:p>
          <w:p w14:paraId="46A05D2D">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2023年8月，川剧《碧潭飘雪》获得四川艺术基金2023年度青年艺术人才培养项目立项资助，</w:t>
            </w:r>
            <w:r>
              <w:rPr>
                <w:rFonts w:hint="eastAsia" w:ascii="仿宋_GB2312" w:hAnsi="仿宋_GB2312" w:eastAsia="仿宋_GB2312" w:cs="仿宋_GB2312"/>
                <w:color w:val="000000"/>
                <w:sz w:val="20"/>
                <w:szCs w:val="20"/>
                <w:lang w:val="en-US" w:eastAsia="zh-CN"/>
              </w:rPr>
              <w:t>作为主创人员，独立服装设计；</w:t>
            </w:r>
          </w:p>
          <w:p w14:paraId="77C2C72B">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2023年12月，四川艺术基金大型民族音乐剧《梨花》，</w:t>
            </w:r>
            <w:r>
              <w:rPr>
                <w:rFonts w:hint="eastAsia" w:ascii="仿宋_GB2312" w:hAnsi="仿宋_GB2312" w:eastAsia="仿宋_GB2312" w:cs="仿宋_GB2312"/>
                <w:color w:val="000000"/>
                <w:sz w:val="20"/>
                <w:szCs w:val="20"/>
                <w:lang w:val="en-US" w:eastAsia="zh-CN"/>
              </w:rPr>
              <w:t>作为主创第二服装设计。</w:t>
            </w:r>
          </w:p>
          <w:p w14:paraId="715D60BC">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2024年10月，第六届川剧节四川省第二届川剧汇演展演剧目川剧《蜀道翠云》，</w:t>
            </w:r>
            <w:r>
              <w:rPr>
                <w:rFonts w:hint="eastAsia" w:ascii="仿宋_GB2312" w:hAnsi="仿宋_GB2312" w:eastAsia="仿宋_GB2312" w:cs="仿宋_GB2312"/>
                <w:color w:val="000000"/>
                <w:sz w:val="20"/>
                <w:szCs w:val="20"/>
                <w:lang w:val="en-US" w:eastAsia="zh-CN"/>
              </w:rPr>
              <w:t>作为主创人员，独立服装设计；</w:t>
            </w:r>
          </w:p>
          <w:p w14:paraId="133B1E97">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2024年8月，四川艺术基金扶持剧目川剧《香满堂》，</w:t>
            </w:r>
            <w:r>
              <w:rPr>
                <w:rFonts w:hint="eastAsia" w:ascii="仿宋_GB2312" w:hAnsi="仿宋_GB2312" w:eastAsia="仿宋_GB2312" w:cs="仿宋_GB2312"/>
                <w:color w:val="000000"/>
                <w:sz w:val="20"/>
                <w:szCs w:val="20"/>
                <w:lang w:val="en-US" w:eastAsia="zh-CN"/>
              </w:rPr>
              <w:t>主创人员，独立服装设计。</w:t>
            </w:r>
          </w:p>
          <w:p w14:paraId="20264A1A">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textAlignment w:val="auto"/>
              <w:rPr>
                <w:rFonts w:hint="default" w:asciiTheme="minorEastAsia" w:hAnsiTheme="minorEastAsia" w:eastAsiaTheme="minorEastAsia"/>
                <w:b/>
                <w:bCs/>
                <w:color w:val="000000"/>
                <w:sz w:val="20"/>
                <w:szCs w:val="20"/>
                <w:lang w:val="en-US" w:eastAsia="zh-CN"/>
              </w:rPr>
            </w:pPr>
            <w:r>
              <w:rPr>
                <w:rFonts w:hint="eastAsia" w:ascii="仿宋_GB2312" w:hAnsi="仿宋_GB2312" w:eastAsia="仿宋_GB2312" w:cs="仿宋_GB2312"/>
                <w:b w:val="0"/>
                <w:bCs w:val="0"/>
                <w:color w:val="auto"/>
                <w:sz w:val="20"/>
                <w:szCs w:val="20"/>
                <w:lang w:val="en-US" w:eastAsia="zh-CN"/>
              </w:rPr>
              <w:t>2023年5月，四川省艺术基金川剧《凤鸣山传奇》，</w:t>
            </w:r>
            <w:r>
              <w:rPr>
                <w:rFonts w:hint="eastAsia" w:ascii="仿宋_GB2312" w:hAnsi="仿宋_GB2312" w:eastAsia="仿宋_GB2312" w:cs="仿宋_GB2312"/>
                <w:color w:val="000000"/>
                <w:sz w:val="20"/>
                <w:szCs w:val="20"/>
                <w:lang w:val="en-US" w:eastAsia="zh-CN"/>
              </w:rPr>
              <w:t>作为主创人员，独立服装设计。</w:t>
            </w:r>
          </w:p>
        </w:tc>
      </w:tr>
      <w:tr w14:paraId="32A6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762" w:type="dxa"/>
            <w:vMerge w:val="continue"/>
          </w:tcPr>
          <w:p w14:paraId="0C43619B">
            <w:pPr>
              <w:jc w:val="center"/>
              <w:rPr>
                <w:rFonts w:hint="eastAsia" w:ascii="宋体" w:hAnsi="宋体"/>
                <w:color w:val="000000"/>
                <w:sz w:val="24"/>
              </w:rPr>
            </w:pPr>
          </w:p>
        </w:tc>
        <w:tc>
          <w:tcPr>
            <w:tcW w:w="855" w:type="dxa"/>
            <w:vAlign w:val="center"/>
          </w:tcPr>
          <w:p w14:paraId="0EB8E913">
            <w:pPr>
              <w:jc w:val="center"/>
              <w:rPr>
                <w:rFonts w:hint="eastAsia" w:ascii="宋体" w:hAnsi="宋体"/>
                <w:b/>
                <w:color w:val="000000"/>
                <w:sz w:val="24"/>
              </w:rPr>
            </w:pPr>
            <w:r>
              <w:rPr>
                <w:rFonts w:hint="eastAsia" w:ascii="宋体" w:hAnsi="宋体"/>
                <w:b/>
                <w:color w:val="000000"/>
                <w:sz w:val="13"/>
                <w:szCs w:val="13"/>
              </w:rPr>
              <w:t>学术成果作品集或方案报告</w:t>
            </w:r>
          </w:p>
        </w:tc>
        <w:tc>
          <w:tcPr>
            <w:tcW w:w="7990" w:type="dxa"/>
            <w:gridSpan w:val="12"/>
            <w:vAlign w:val="center"/>
          </w:tcPr>
          <w:p w14:paraId="0C7DCF63">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25" w:leftChars="0" w:hanging="425" w:firstLineChars="0"/>
              <w:textAlignment w:val="auto"/>
              <w:rPr>
                <w:rFonts w:hint="eastAsia" w:asciiTheme="minorEastAsia" w:hAnsiTheme="minorEastAsia" w:eastAsiaTheme="minorEastAsia"/>
                <w:b w:val="0"/>
                <w:bCs w:val="0"/>
                <w:color w:val="000000"/>
                <w:sz w:val="16"/>
                <w:szCs w:val="16"/>
                <w:lang w:val="en-US" w:eastAsia="zh-CN"/>
              </w:rPr>
            </w:pPr>
            <w:r>
              <w:rPr>
                <w:rFonts w:hint="eastAsia" w:asciiTheme="minorEastAsia" w:hAnsiTheme="minorEastAsia" w:eastAsiaTheme="minorEastAsia"/>
                <w:b w:val="0"/>
                <w:bCs w:val="0"/>
                <w:color w:val="000000"/>
                <w:sz w:val="16"/>
                <w:szCs w:val="16"/>
                <w:lang w:val="en-US" w:eastAsia="zh-CN"/>
              </w:rPr>
              <w:t>曾维葳：</w:t>
            </w:r>
            <w:r>
              <w:rPr>
                <w:rFonts w:hint="eastAsia" w:asciiTheme="minorEastAsia" w:hAnsiTheme="minorEastAsia" w:eastAsiaTheme="minorEastAsia"/>
                <w:b w:val="0"/>
                <w:bCs w:val="0"/>
                <w:color w:val="000000"/>
                <w:sz w:val="16"/>
                <w:szCs w:val="16"/>
              </w:rPr>
              <w:t>《川剧传统戏中服饰图案意象化的文化价值》</w:t>
            </w:r>
            <w:r>
              <w:rPr>
                <w:rFonts w:hint="eastAsia" w:asciiTheme="minorEastAsia" w:hAnsiTheme="minorEastAsia" w:eastAsiaTheme="minorEastAsia"/>
                <w:b w:val="0"/>
                <w:bCs w:val="0"/>
                <w:color w:val="000000"/>
                <w:sz w:val="16"/>
                <w:szCs w:val="16"/>
                <w:lang w:eastAsia="zh-CN"/>
              </w:rPr>
              <w:t>，</w:t>
            </w:r>
            <w:r>
              <w:rPr>
                <w:rFonts w:hint="eastAsia" w:asciiTheme="minorEastAsia" w:hAnsiTheme="minorEastAsia" w:eastAsiaTheme="minorEastAsia"/>
                <w:b w:val="0"/>
                <w:bCs w:val="0"/>
                <w:color w:val="000000"/>
                <w:sz w:val="16"/>
                <w:szCs w:val="16"/>
                <w:lang w:val="en-US" w:eastAsia="zh-CN"/>
              </w:rPr>
              <w:t>载《时代论坛》2024年23期。（论文）</w:t>
            </w:r>
          </w:p>
          <w:p w14:paraId="1D083E3A">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425" w:leftChars="0" w:hanging="425" w:firstLineChars="0"/>
              <w:textAlignment w:val="auto"/>
              <w:rPr>
                <w:rFonts w:hint="default" w:asciiTheme="minorEastAsia" w:hAnsiTheme="minorEastAsia" w:eastAsiaTheme="minorEastAsia"/>
                <w:b/>
                <w:bCs/>
                <w:color w:val="000000"/>
                <w:szCs w:val="21"/>
                <w:lang w:val="en-US" w:eastAsia="zh-CN"/>
              </w:rPr>
            </w:pPr>
            <w:r>
              <w:rPr>
                <w:rFonts w:hint="eastAsia" w:asciiTheme="minorEastAsia" w:hAnsiTheme="minorEastAsia" w:eastAsiaTheme="minorEastAsia"/>
                <w:b w:val="0"/>
                <w:bCs w:val="0"/>
                <w:color w:val="000000"/>
                <w:sz w:val="16"/>
                <w:szCs w:val="16"/>
                <w:lang w:val="en-US" w:eastAsia="zh-CN"/>
              </w:rPr>
              <w:t>曾维葳：</w:t>
            </w:r>
            <w:r>
              <w:rPr>
                <w:rFonts w:hint="eastAsia" w:asciiTheme="minorEastAsia" w:hAnsiTheme="minorEastAsia" w:eastAsiaTheme="minorEastAsia"/>
                <w:b w:val="0"/>
                <w:bCs w:val="0"/>
                <w:color w:val="000000"/>
                <w:sz w:val="16"/>
                <w:szCs w:val="16"/>
              </w:rPr>
              <w:t>《论述现代戏〈红漫巴山〉角色服饰造型可舞性》</w:t>
            </w:r>
            <w:r>
              <w:rPr>
                <w:rFonts w:hint="eastAsia" w:asciiTheme="minorEastAsia" w:hAnsiTheme="minorEastAsia" w:eastAsiaTheme="minorEastAsia"/>
                <w:b w:val="0"/>
                <w:bCs w:val="0"/>
                <w:color w:val="000000"/>
                <w:sz w:val="16"/>
                <w:szCs w:val="16"/>
                <w:lang w:eastAsia="zh-CN"/>
              </w:rPr>
              <w:t>，</w:t>
            </w:r>
            <w:r>
              <w:rPr>
                <w:rFonts w:hint="eastAsia" w:asciiTheme="minorEastAsia" w:hAnsiTheme="minorEastAsia" w:eastAsiaTheme="minorEastAsia"/>
                <w:b w:val="0"/>
                <w:bCs w:val="0"/>
                <w:color w:val="000000"/>
                <w:sz w:val="16"/>
                <w:szCs w:val="16"/>
                <w:lang w:val="en-US" w:eastAsia="zh-CN"/>
              </w:rPr>
              <w:t>载《时代教育》2023年第22期。（论文）</w:t>
            </w:r>
          </w:p>
        </w:tc>
      </w:tr>
    </w:tbl>
    <w:p w14:paraId="310E2EE3">
      <w:r>
        <w:rPr>
          <w:rFonts w:hint="eastAsia"/>
          <w:b/>
          <w:bCs/>
          <w:color w:val="000000"/>
        </w:rPr>
        <w:t>注：本表应控制在1页之内，“从事专业”为《文化旅游系列（专业）职称专业目录》中的一项</w:t>
      </w:r>
      <w:r>
        <w:rPr>
          <w:rFonts w:hint="eastAsia"/>
          <w:b/>
          <w:color w:val="000000"/>
          <w:sz w:val="32"/>
          <w:szCs w:val="32"/>
        </w:rPr>
        <w:t>。</w:t>
      </w:r>
    </w:p>
    <w:p w14:paraId="5574A56B">
      <w:pPr>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6F2F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noWrap w:val="0"/>
            <w:vAlign w:val="center"/>
          </w:tcPr>
          <w:p w14:paraId="3207EF03">
            <w:pPr>
              <w:jc w:val="center"/>
              <w:rPr>
                <w:rFonts w:hint="eastAsia" w:ascii="宋体" w:hAnsi="宋体"/>
                <w:b/>
                <w:color w:val="000000"/>
                <w:sz w:val="24"/>
              </w:rPr>
            </w:pPr>
            <w:r>
              <w:rPr>
                <w:rFonts w:hint="eastAsia" w:ascii="宋体" w:hAnsi="宋体"/>
                <w:b/>
                <w:color w:val="000000"/>
                <w:sz w:val="24"/>
              </w:rPr>
              <w:t>序号</w:t>
            </w:r>
          </w:p>
        </w:tc>
        <w:tc>
          <w:tcPr>
            <w:tcW w:w="1271" w:type="dxa"/>
            <w:gridSpan w:val="2"/>
            <w:noWrap w:val="0"/>
            <w:vAlign w:val="center"/>
          </w:tcPr>
          <w:p w14:paraId="0091924B">
            <w:pPr>
              <w:jc w:val="center"/>
              <w:rPr>
                <w:rFonts w:hint="eastAsia" w:ascii="宋体" w:hAnsi="宋体"/>
                <w:b/>
                <w:color w:val="000000"/>
                <w:sz w:val="24"/>
              </w:rPr>
            </w:pPr>
          </w:p>
        </w:tc>
        <w:tc>
          <w:tcPr>
            <w:tcW w:w="666" w:type="dxa"/>
            <w:noWrap w:val="0"/>
            <w:vAlign w:val="center"/>
          </w:tcPr>
          <w:p w14:paraId="541FA32D">
            <w:pPr>
              <w:jc w:val="center"/>
              <w:rPr>
                <w:rFonts w:hint="eastAsia" w:ascii="宋体" w:hAnsi="宋体"/>
                <w:b/>
                <w:color w:val="000000"/>
                <w:sz w:val="24"/>
              </w:rPr>
            </w:pPr>
            <w:r>
              <w:rPr>
                <w:rFonts w:hint="eastAsia" w:ascii="宋体" w:hAnsi="宋体"/>
                <w:b/>
                <w:color w:val="000000"/>
                <w:sz w:val="24"/>
              </w:rPr>
              <w:t>姓名</w:t>
            </w:r>
          </w:p>
        </w:tc>
        <w:tc>
          <w:tcPr>
            <w:tcW w:w="943" w:type="dxa"/>
            <w:noWrap w:val="0"/>
            <w:vAlign w:val="center"/>
          </w:tcPr>
          <w:p w14:paraId="7FC7E3CE">
            <w:pPr>
              <w:jc w:val="center"/>
              <w:rPr>
                <w:rFonts w:hint="eastAsia" w:ascii="宋体" w:hAnsi="宋体" w:eastAsia="宋体"/>
                <w:b/>
                <w:color w:val="000000"/>
                <w:sz w:val="24"/>
                <w:lang w:eastAsia="zh-CN"/>
              </w:rPr>
            </w:pPr>
            <w:r>
              <w:rPr>
                <w:rFonts w:hint="eastAsia" w:ascii="宋体" w:hAnsi="宋体"/>
                <w:b/>
                <w:color w:val="000000"/>
                <w:sz w:val="24"/>
                <w:lang w:eastAsia="zh-CN"/>
              </w:rPr>
              <w:t>郭媛媛</w:t>
            </w:r>
          </w:p>
        </w:tc>
        <w:tc>
          <w:tcPr>
            <w:tcW w:w="1037" w:type="dxa"/>
            <w:noWrap w:val="0"/>
            <w:vAlign w:val="center"/>
          </w:tcPr>
          <w:p w14:paraId="2D0CEE51">
            <w:pPr>
              <w:jc w:val="center"/>
              <w:rPr>
                <w:rFonts w:hint="eastAsia" w:ascii="宋体" w:hAnsi="宋体"/>
                <w:b/>
                <w:color w:val="000000"/>
                <w:sz w:val="24"/>
              </w:rPr>
            </w:pPr>
            <w:r>
              <w:rPr>
                <w:rFonts w:hint="eastAsia" w:ascii="宋体" w:hAnsi="宋体"/>
                <w:b/>
                <w:color w:val="000000"/>
                <w:sz w:val="24"/>
              </w:rPr>
              <w:t>性别</w:t>
            </w:r>
          </w:p>
        </w:tc>
        <w:tc>
          <w:tcPr>
            <w:tcW w:w="512" w:type="dxa"/>
            <w:noWrap w:val="0"/>
            <w:vAlign w:val="center"/>
          </w:tcPr>
          <w:p w14:paraId="28E29139">
            <w:pPr>
              <w:jc w:val="center"/>
              <w:rPr>
                <w:rFonts w:hint="eastAsia" w:ascii="宋体" w:hAnsi="宋体" w:eastAsia="宋体"/>
                <w:b/>
                <w:color w:val="000000"/>
                <w:sz w:val="24"/>
                <w:lang w:eastAsia="zh-CN"/>
              </w:rPr>
            </w:pPr>
            <w:r>
              <w:rPr>
                <w:rFonts w:hint="eastAsia" w:ascii="宋体" w:hAnsi="宋体"/>
                <w:b/>
                <w:color w:val="000000"/>
                <w:sz w:val="24"/>
                <w:lang w:eastAsia="zh-CN"/>
              </w:rPr>
              <w:t>女</w:t>
            </w:r>
          </w:p>
        </w:tc>
        <w:tc>
          <w:tcPr>
            <w:tcW w:w="1676" w:type="dxa"/>
            <w:gridSpan w:val="3"/>
            <w:noWrap w:val="0"/>
            <w:vAlign w:val="center"/>
          </w:tcPr>
          <w:p w14:paraId="07D8B4E7">
            <w:pPr>
              <w:jc w:val="center"/>
              <w:rPr>
                <w:rFonts w:hint="eastAsia" w:ascii="宋体" w:hAnsi="宋体"/>
                <w:b/>
                <w:color w:val="000000"/>
                <w:sz w:val="24"/>
              </w:rPr>
            </w:pPr>
            <w:r>
              <w:rPr>
                <w:rFonts w:hint="eastAsia" w:ascii="宋体" w:hAnsi="宋体"/>
                <w:b/>
                <w:color w:val="000000"/>
                <w:sz w:val="24"/>
              </w:rPr>
              <w:t>现聘任专业技术职务及时间</w:t>
            </w:r>
          </w:p>
        </w:tc>
        <w:tc>
          <w:tcPr>
            <w:tcW w:w="1232" w:type="dxa"/>
            <w:gridSpan w:val="3"/>
            <w:noWrap w:val="0"/>
            <w:vAlign w:val="center"/>
          </w:tcPr>
          <w:p w14:paraId="30492968">
            <w:pPr>
              <w:jc w:val="center"/>
              <w:rPr>
                <w:rFonts w:hint="default" w:ascii="宋体" w:hAnsi="宋体" w:eastAsia="宋体"/>
                <w:b/>
                <w:color w:val="000000"/>
                <w:sz w:val="24"/>
                <w:lang w:val="en-US" w:eastAsia="zh-CN"/>
              </w:rPr>
            </w:pPr>
            <w:r>
              <w:rPr>
                <w:rFonts w:hint="eastAsia" w:ascii="宋体" w:hAnsi="宋体" w:eastAsia="宋体"/>
                <w:bCs/>
                <w:color w:val="000000"/>
                <w:sz w:val="24"/>
                <w:lang w:eastAsia="zh-CN"/>
              </w:rPr>
              <w:t>九级专技</w:t>
            </w:r>
            <w:r>
              <w:rPr>
                <w:rFonts w:hint="eastAsia" w:ascii="宋体" w:hAnsi="宋体" w:eastAsia="宋体"/>
                <w:bCs/>
                <w:color w:val="000000"/>
                <w:sz w:val="24"/>
                <w:lang w:val="en-US" w:eastAsia="zh-CN"/>
              </w:rPr>
              <w:t>2023.06</w:t>
            </w:r>
          </w:p>
        </w:tc>
        <w:tc>
          <w:tcPr>
            <w:tcW w:w="720" w:type="dxa"/>
            <w:noWrap w:val="0"/>
            <w:vAlign w:val="center"/>
          </w:tcPr>
          <w:p w14:paraId="0738DA6D">
            <w:pPr>
              <w:jc w:val="center"/>
              <w:rPr>
                <w:rFonts w:hint="eastAsia" w:ascii="宋体" w:hAnsi="宋体"/>
                <w:b/>
                <w:color w:val="000000"/>
                <w:sz w:val="24"/>
              </w:rPr>
            </w:pPr>
            <w:r>
              <w:rPr>
                <w:rFonts w:hint="eastAsia" w:ascii="宋体" w:hAnsi="宋体"/>
                <w:b/>
                <w:color w:val="000000"/>
                <w:sz w:val="24"/>
              </w:rPr>
              <w:t>是否</w:t>
            </w:r>
          </w:p>
          <w:p w14:paraId="2E1FB18A">
            <w:pPr>
              <w:jc w:val="center"/>
              <w:rPr>
                <w:rFonts w:hint="eastAsia" w:ascii="宋体" w:hAnsi="宋体"/>
                <w:b/>
                <w:color w:val="000000"/>
                <w:sz w:val="24"/>
              </w:rPr>
            </w:pPr>
            <w:r>
              <w:rPr>
                <w:rFonts w:hint="eastAsia" w:ascii="宋体" w:hAnsi="宋体"/>
                <w:b/>
                <w:color w:val="000000"/>
                <w:sz w:val="24"/>
              </w:rPr>
              <w:t>破格</w:t>
            </w:r>
          </w:p>
        </w:tc>
        <w:tc>
          <w:tcPr>
            <w:tcW w:w="788" w:type="dxa"/>
            <w:noWrap w:val="0"/>
            <w:vAlign w:val="center"/>
          </w:tcPr>
          <w:p w14:paraId="6EFEB41A">
            <w:pPr>
              <w:jc w:val="center"/>
              <w:rPr>
                <w:rFonts w:ascii="宋体" w:hAnsi="宋体"/>
                <w:b/>
                <w:color w:val="000000"/>
                <w:sz w:val="24"/>
              </w:rPr>
            </w:pPr>
            <w:r>
              <w:rPr>
                <w:rFonts w:hint="eastAsia" w:ascii="宋体" w:hAnsi="宋体"/>
                <w:b/>
                <w:color w:val="000000"/>
                <w:sz w:val="24"/>
              </w:rPr>
              <w:t>否</w:t>
            </w:r>
          </w:p>
        </w:tc>
      </w:tr>
      <w:tr w14:paraId="3611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noWrap w:val="0"/>
            <w:vAlign w:val="center"/>
          </w:tcPr>
          <w:p w14:paraId="267561F1">
            <w:pPr>
              <w:jc w:val="center"/>
              <w:rPr>
                <w:rFonts w:hint="eastAsia" w:ascii="宋体" w:hAnsi="宋体"/>
                <w:b/>
                <w:color w:val="000000"/>
                <w:sz w:val="24"/>
              </w:rPr>
            </w:pPr>
            <w:r>
              <w:rPr>
                <w:rFonts w:hint="eastAsia" w:ascii="宋体" w:hAnsi="宋体"/>
                <w:b/>
                <w:color w:val="000000"/>
                <w:sz w:val="24"/>
              </w:rPr>
              <w:t>单位</w:t>
            </w:r>
          </w:p>
        </w:tc>
        <w:tc>
          <w:tcPr>
            <w:tcW w:w="2880" w:type="dxa"/>
            <w:gridSpan w:val="4"/>
            <w:noWrap w:val="0"/>
            <w:vAlign w:val="center"/>
          </w:tcPr>
          <w:p w14:paraId="1DB854BD">
            <w:pPr>
              <w:jc w:val="center"/>
              <w:rPr>
                <w:rFonts w:hint="eastAsia" w:ascii="宋体" w:hAnsi="宋体" w:eastAsia="宋体"/>
                <w:b/>
                <w:color w:val="000000"/>
                <w:sz w:val="24"/>
                <w:lang w:eastAsia="zh-CN"/>
              </w:rPr>
            </w:pPr>
            <w:r>
              <w:rPr>
                <w:rFonts w:hint="eastAsia" w:ascii="宋体" w:hAnsi="宋体"/>
                <w:b/>
                <w:color w:val="000000"/>
                <w:sz w:val="24"/>
                <w:lang w:eastAsia="zh-CN"/>
              </w:rPr>
              <w:t>四川省川剧院</w:t>
            </w:r>
          </w:p>
        </w:tc>
        <w:tc>
          <w:tcPr>
            <w:tcW w:w="1549" w:type="dxa"/>
            <w:gridSpan w:val="2"/>
            <w:noWrap w:val="0"/>
            <w:vAlign w:val="center"/>
          </w:tcPr>
          <w:p w14:paraId="6DDC8AAF">
            <w:pPr>
              <w:jc w:val="center"/>
              <w:rPr>
                <w:rFonts w:hint="eastAsia" w:ascii="宋体" w:hAnsi="宋体"/>
                <w:b/>
                <w:color w:val="000000"/>
                <w:sz w:val="24"/>
              </w:rPr>
            </w:pPr>
            <w:r>
              <w:rPr>
                <w:rFonts w:hint="eastAsia" w:ascii="宋体" w:hAnsi="宋体"/>
                <w:b/>
                <w:color w:val="000000"/>
                <w:sz w:val="24"/>
              </w:rPr>
              <w:t>出生日期</w:t>
            </w:r>
          </w:p>
        </w:tc>
        <w:tc>
          <w:tcPr>
            <w:tcW w:w="911" w:type="dxa"/>
            <w:gridSpan w:val="2"/>
            <w:noWrap w:val="0"/>
            <w:vAlign w:val="center"/>
          </w:tcPr>
          <w:p w14:paraId="670170D3">
            <w:pPr>
              <w:jc w:val="center"/>
              <w:rPr>
                <w:rFonts w:hint="default" w:ascii="宋体" w:hAnsi="宋体"/>
                <w:b/>
                <w:color w:val="000000"/>
                <w:sz w:val="24"/>
                <w:lang w:val="en-US"/>
              </w:rPr>
            </w:pPr>
            <w:r>
              <w:rPr>
                <w:rFonts w:hint="eastAsia" w:ascii="宋体" w:hAnsi="宋体"/>
                <w:b/>
                <w:color w:val="000000"/>
                <w:sz w:val="24"/>
                <w:szCs w:val="24"/>
              </w:rPr>
              <w:t>1</w:t>
            </w:r>
            <w:r>
              <w:rPr>
                <w:rFonts w:hint="eastAsia" w:ascii="宋体" w:hAnsi="宋体"/>
                <w:b/>
                <w:color w:val="000000"/>
                <w:sz w:val="24"/>
                <w:szCs w:val="24"/>
                <w:lang w:val="en-US" w:eastAsia="zh-CN"/>
              </w:rPr>
              <w:t>990.1.30</w:t>
            </w:r>
          </w:p>
        </w:tc>
        <w:tc>
          <w:tcPr>
            <w:tcW w:w="765" w:type="dxa"/>
            <w:noWrap w:val="0"/>
            <w:vAlign w:val="center"/>
          </w:tcPr>
          <w:p w14:paraId="6B624378">
            <w:pPr>
              <w:jc w:val="center"/>
              <w:rPr>
                <w:rFonts w:hint="eastAsia"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noWrap w:val="0"/>
            <w:vAlign w:val="center"/>
          </w:tcPr>
          <w:p w14:paraId="3A8F235E">
            <w:pPr>
              <w:jc w:val="center"/>
              <w:rPr>
                <w:rFonts w:hint="default" w:ascii="宋体" w:hAnsi="宋体" w:eastAsia="宋体"/>
                <w:b/>
                <w:color w:val="000000"/>
                <w:sz w:val="24"/>
                <w:lang w:val="en-US" w:eastAsia="zh-CN"/>
              </w:rPr>
            </w:pPr>
            <w:r>
              <w:rPr>
                <w:rFonts w:hint="eastAsia" w:ascii="宋体" w:hAnsi="宋体"/>
                <w:b/>
                <w:color w:val="000000"/>
                <w:sz w:val="24"/>
                <w:lang w:val="en-US" w:eastAsia="zh-CN"/>
              </w:rPr>
              <w:t>2010.3</w:t>
            </w:r>
          </w:p>
        </w:tc>
      </w:tr>
      <w:tr w14:paraId="061E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noWrap w:val="0"/>
            <w:vAlign w:val="center"/>
          </w:tcPr>
          <w:p w14:paraId="350391F2">
            <w:pPr>
              <w:jc w:val="center"/>
              <w:rPr>
                <w:rFonts w:hint="eastAsia" w:ascii="宋体" w:hAnsi="宋体"/>
                <w:b/>
                <w:color w:val="000000"/>
                <w:sz w:val="24"/>
              </w:rPr>
            </w:pPr>
            <w:r>
              <w:rPr>
                <w:rFonts w:hint="eastAsia" w:ascii="宋体" w:hAnsi="宋体"/>
                <w:b/>
                <w:color w:val="000000"/>
                <w:sz w:val="24"/>
              </w:rPr>
              <w:t>学历</w:t>
            </w:r>
          </w:p>
        </w:tc>
        <w:tc>
          <w:tcPr>
            <w:tcW w:w="1271" w:type="dxa"/>
            <w:gridSpan w:val="2"/>
            <w:tcBorders>
              <w:top w:val="nil"/>
            </w:tcBorders>
            <w:noWrap w:val="0"/>
            <w:vAlign w:val="center"/>
          </w:tcPr>
          <w:p w14:paraId="10C14F0F">
            <w:pPr>
              <w:jc w:val="center"/>
              <w:rPr>
                <w:rFonts w:hint="eastAsia" w:ascii="宋体" w:hAnsi="宋体"/>
                <w:b/>
                <w:color w:val="000000"/>
                <w:sz w:val="24"/>
              </w:rPr>
            </w:pPr>
            <w:r>
              <w:rPr>
                <w:rFonts w:hint="eastAsia" w:ascii="宋体" w:hAnsi="宋体"/>
                <w:b/>
                <w:color w:val="000000"/>
                <w:sz w:val="24"/>
              </w:rPr>
              <w:t>大学本科</w:t>
            </w:r>
          </w:p>
        </w:tc>
        <w:tc>
          <w:tcPr>
            <w:tcW w:w="1609" w:type="dxa"/>
            <w:gridSpan w:val="2"/>
            <w:tcBorders>
              <w:top w:val="nil"/>
            </w:tcBorders>
            <w:noWrap w:val="0"/>
            <w:vAlign w:val="center"/>
          </w:tcPr>
          <w:p w14:paraId="069F6B27">
            <w:pPr>
              <w:jc w:val="center"/>
              <w:rPr>
                <w:rFonts w:hint="eastAsia" w:ascii="宋体" w:hAnsi="宋体"/>
                <w:b/>
                <w:color w:val="000000"/>
                <w:sz w:val="24"/>
              </w:rPr>
            </w:pPr>
            <w:r>
              <w:rPr>
                <w:rFonts w:hint="eastAsia" w:ascii="宋体" w:hAnsi="宋体"/>
                <w:b/>
                <w:color w:val="000000"/>
                <w:sz w:val="24"/>
              </w:rPr>
              <w:t>毕业时间</w:t>
            </w:r>
          </w:p>
        </w:tc>
        <w:tc>
          <w:tcPr>
            <w:tcW w:w="1549" w:type="dxa"/>
            <w:gridSpan w:val="2"/>
            <w:noWrap w:val="0"/>
            <w:vAlign w:val="center"/>
          </w:tcPr>
          <w:p w14:paraId="466F9C83">
            <w:pPr>
              <w:jc w:val="center"/>
              <w:rPr>
                <w:rFonts w:hint="default" w:ascii="宋体" w:hAnsi="宋体" w:eastAsia="宋体"/>
                <w:b/>
                <w:color w:val="000000"/>
                <w:sz w:val="24"/>
                <w:lang w:val="en-US" w:eastAsia="zh-CN"/>
              </w:rPr>
            </w:pPr>
            <w:r>
              <w:rPr>
                <w:rFonts w:hint="eastAsia" w:ascii="宋体" w:hAnsi="宋体"/>
                <w:b/>
                <w:color w:val="000000"/>
                <w:sz w:val="24"/>
              </w:rPr>
              <w:t>20</w:t>
            </w:r>
            <w:r>
              <w:rPr>
                <w:rFonts w:hint="eastAsia" w:ascii="宋体" w:hAnsi="宋体"/>
                <w:b/>
                <w:color w:val="000000"/>
                <w:sz w:val="24"/>
                <w:lang w:val="en-US" w:eastAsia="zh-CN"/>
              </w:rPr>
              <w:t>13.6</w:t>
            </w:r>
          </w:p>
        </w:tc>
        <w:tc>
          <w:tcPr>
            <w:tcW w:w="1961" w:type="dxa"/>
            <w:gridSpan w:val="4"/>
            <w:noWrap w:val="0"/>
            <w:vAlign w:val="center"/>
          </w:tcPr>
          <w:p w14:paraId="794B5722">
            <w:pPr>
              <w:jc w:val="center"/>
              <w:rPr>
                <w:rFonts w:hint="eastAsia" w:ascii="宋体" w:hAnsi="宋体"/>
                <w:b/>
                <w:color w:val="000000"/>
                <w:sz w:val="24"/>
              </w:rPr>
            </w:pPr>
            <w:r>
              <w:rPr>
                <w:rFonts w:hint="eastAsia" w:ascii="宋体" w:hAnsi="宋体"/>
                <w:b/>
                <w:color w:val="000000"/>
                <w:sz w:val="24"/>
              </w:rPr>
              <w:t xml:space="preserve">毕业学校及专业 </w:t>
            </w:r>
          </w:p>
        </w:tc>
        <w:tc>
          <w:tcPr>
            <w:tcW w:w="2455" w:type="dxa"/>
            <w:gridSpan w:val="4"/>
            <w:noWrap w:val="0"/>
            <w:vAlign w:val="center"/>
          </w:tcPr>
          <w:p w14:paraId="3ACF687E">
            <w:pPr>
              <w:jc w:val="center"/>
              <w:rPr>
                <w:rFonts w:hint="eastAsia" w:ascii="宋体" w:hAnsi="宋体" w:eastAsia="宋体"/>
                <w:b/>
                <w:color w:val="000000"/>
                <w:sz w:val="24"/>
                <w:lang w:eastAsia="zh-CN"/>
              </w:rPr>
            </w:pPr>
            <w:r>
              <w:rPr>
                <w:rFonts w:hint="eastAsia" w:ascii="宋体" w:hAnsi="宋体"/>
                <w:b/>
                <w:color w:val="000000"/>
                <w:sz w:val="24"/>
                <w:lang w:eastAsia="zh-CN"/>
              </w:rPr>
              <w:t>中共四川省委党校函授学院经济管理专业</w:t>
            </w:r>
          </w:p>
        </w:tc>
      </w:tr>
      <w:tr w14:paraId="18A8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noWrap w:val="0"/>
            <w:vAlign w:val="center"/>
          </w:tcPr>
          <w:p w14:paraId="7CFB80D2">
            <w:pPr>
              <w:jc w:val="center"/>
              <w:rPr>
                <w:rFonts w:hint="eastAsia" w:ascii="宋体" w:hAnsi="宋体"/>
                <w:b/>
                <w:color w:val="000000"/>
                <w:sz w:val="24"/>
              </w:rPr>
            </w:pPr>
            <w:r>
              <w:rPr>
                <w:rFonts w:hint="eastAsia" w:ascii="宋体" w:hAnsi="宋体"/>
                <w:b/>
                <w:color w:val="000000"/>
                <w:sz w:val="24"/>
              </w:rPr>
              <w:t>身份证号码</w:t>
            </w:r>
          </w:p>
        </w:tc>
        <w:tc>
          <w:tcPr>
            <w:tcW w:w="5965" w:type="dxa"/>
            <w:gridSpan w:val="10"/>
            <w:noWrap w:val="0"/>
            <w:vAlign w:val="center"/>
          </w:tcPr>
          <w:p w14:paraId="62B93505">
            <w:pPr>
              <w:jc w:val="center"/>
              <w:rPr>
                <w:rFonts w:hint="default" w:ascii="宋体" w:hAnsi="宋体" w:eastAsia="宋体"/>
                <w:b/>
                <w:color w:val="000000"/>
                <w:sz w:val="24"/>
                <w:lang w:val="en-US" w:eastAsia="zh-CN"/>
              </w:rPr>
            </w:pPr>
            <w:r>
              <w:rPr>
                <w:rFonts w:hint="eastAsia" w:ascii="宋体" w:hAnsi="宋体"/>
                <w:b/>
                <w:color w:val="000000"/>
                <w:sz w:val="24"/>
                <w:lang w:val="en-US" w:eastAsia="zh-CN"/>
              </w:rPr>
              <w:t>511002199001300625</w:t>
            </w:r>
          </w:p>
        </w:tc>
      </w:tr>
      <w:tr w14:paraId="7190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noWrap w:val="0"/>
            <w:vAlign w:val="center"/>
          </w:tcPr>
          <w:p w14:paraId="7E823A33">
            <w:pPr>
              <w:jc w:val="center"/>
              <w:rPr>
                <w:rFonts w:hint="eastAsia" w:ascii="宋体" w:hAnsi="宋体"/>
                <w:b/>
                <w:color w:val="000000"/>
                <w:sz w:val="24"/>
              </w:rPr>
            </w:pPr>
            <w:r>
              <w:rPr>
                <w:rFonts w:hint="eastAsia" w:ascii="宋体" w:hAnsi="宋体"/>
                <w:b/>
                <w:color w:val="000000"/>
                <w:sz w:val="24"/>
              </w:rPr>
              <w:t>现有职称及取得时间</w:t>
            </w:r>
          </w:p>
        </w:tc>
        <w:tc>
          <w:tcPr>
            <w:tcW w:w="2241" w:type="dxa"/>
            <w:gridSpan w:val="3"/>
            <w:noWrap w:val="0"/>
            <w:vAlign w:val="center"/>
          </w:tcPr>
          <w:p w14:paraId="37FA51AA">
            <w:pPr>
              <w:jc w:val="center"/>
              <w:rPr>
                <w:rFonts w:hint="default" w:ascii="宋体" w:hAnsi="宋体" w:eastAsia="宋体"/>
                <w:b/>
                <w:color w:val="000000"/>
                <w:sz w:val="24"/>
                <w:lang w:val="en-US" w:eastAsia="zh-CN"/>
              </w:rPr>
            </w:pPr>
            <w:r>
              <w:rPr>
                <w:rFonts w:hint="eastAsia" w:ascii="宋体" w:hAnsi="宋体"/>
                <w:b/>
                <w:color w:val="000000"/>
                <w:sz w:val="24"/>
              </w:rPr>
              <w:t xml:space="preserve">三级演员 </w:t>
            </w:r>
            <w:r>
              <w:rPr>
                <w:rFonts w:hint="eastAsia" w:ascii="宋体" w:hAnsi="宋体"/>
                <w:b/>
                <w:color w:val="000000"/>
                <w:sz w:val="24"/>
                <w:lang w:val="en-US" w:eastAsia="zh-CN"/>
              </w:rPr>
              <w:t>2018.6</w:t>
            </w:r>
          </w:p>
        </w:tc>
        <w:tc>
          <w:tcPr>
            <w:tcW w:w="1683" w:type="dxa"/>
            <w:gridSpan w:val="4"/>
            <w:noWrap w:val="0"/>
            <w:vAlign w:val="center"/>
          </w:tcPr>
          <w:p w14:paraId="271EB547">
            <w:pPr>
              <w:jc w:val="center"/>
              <w:rPr>
                <w:rFonts w:hint="eastAsia" w:ascii="宋体" w:hAnsi="宋体"/>
                <w:b/>
                <w:color w:val="000000"/>
                <w:sz w:val="24"/>
              </w:rPr>
            </w:pPr>
            <w:r>
              <w:rPr>
                <w:rFonts w:hint="eastAsia" w:ascii="宋体" w:hAnsi="宋体"/>
                <w:b/>
                <w:color w:val="000000"/>
                <w:sz w:val="24"/>
              </w:rPr>
              <w:t>现从事专业</w:t>
            </w:r>
          </w:p>
        </w:tc>
        <w:tc>
          <w:tcPr>
            <w:tcW w:w="2041" w:type="dxa"/>
            <w:gridSpan w:val="3"/>
            <w:noWrap w:val="0"/>
            <w:vAlign w:val="center"/>
          </w:tcPr>
          <w:p w14:paraId="3C8D8C48">
            <w:pPr>
              <w:jc w:val="center"/>
              <w:rPr>
                <w:rFonts w:hint="eastAsia" w:ascii="宋体" w:hAnsi="宋体" w:eastAsia="宋体"/>
                <w:b/>
                <w:color w:val="000000"/>
                <w:sz w:val="24"/>
                <w:lang w:eastAsia="zh-CN"/>
              </w:rPr>
            </w:pPr>
            <w:r>
              <w:rPr>
                <w:rFonts w:hint="eastAsia" w:ascii="宋体" w:hAnsi="宋体"/>
                <w:b/>
                <w:color w:val="000000"/>
                <w:sz w:val="24"/>
                <w:lang w:eastAsia="zh-CN"/>
              </w:rPr>
              <w:t>演出监督</w:t>
            </w:r>
          </w:p>
        </w:tc>
      </w:tr>
      <w:tr w14:paraId="0751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noWrap w:val="0"/>
            <w:vAlign w:val="center"/>
          </w:tcPr>
          <w:p w14:paraId="6127F6E2">
            <w:pPr>
              <w:jc w:val="center"/>
              <w:rPr>
                <w:rFonts w:hint="eastAsia" w:ascii="宋体" w:hAnsi="宋体"/>
                <w:b/>
                <w:color w:val="000000"/>
                <w:sz w:val="24"/>
              </w:rPr>
            </w:pPr>
            <w:r>
              <w:rPr>
                <w:rFonts w:hint="eastAsia" w:ascii="宋体" w:hAnsi="宋体"/>
                <w:b/>
                <w:color w:val="000000"/>
                <w:sz w:val="24"/>
              </w:rPr>
              <w:t>拟申报职称</w:t>
            </w:r>
          </w:p>
        </w:tc>
        <w:tc>
          <w:tcPr>
            <w:tcW w:w="2241" w:type="dxa"/>
            <w:gridSpan w:val="3"/>
            <w:noWrap w:val="0"/>
            <w:vAlign w:val="center"/>
          </w:tcPr>
          <w:p w14:paraId="18CA7F28">
            <w:pPr>
              <w:jc w:val="center"/>
              <w:rPr>
                <w:rFonts w:hint="eastAsia" w:ascii="宋体" w:hAnsi="宋体" w:eastAsia="宋体"/>
                <w:b/>
                <w:color w:val="000000"/>
                <w:sz w:val="24"/>
                <w:lang w:eastAsia="zh-CN"/>
              </w:rPr>
            </w:pPr>
            <w:r>
              <w:rPr>
                <w:rFonts w:hint="eastAsia" w:ascii="宋体" w:hAnsi="宋体"/>
                <w:b/>
                <w:color w:val="000000"/>
                <w:sz w:val="24"/>
              </w:rPr>
              <w:t>二级</w:t>
            </w:r>
            <w:r>
              <w:rPr>
                <w:rFonts w:hint="eastAsia" w:ascii="宋体" w:hAnsi="宋体"/>
                <w:b/>
                <w:color w:val="000000"/>
                <w:sz w:val="24"/>
                <w:lang w:eastAsia="zh-CN"/>
              </w:rPr>
              <w:t>演出监督</w:t>
            </w:r>
          </w:p>
        </w:tc>
        <w:tc>
          <w:tcPr>
            <w:tcW w:w="1683" w:type="dxa"/>
            <w:gridSpan w:val="4"/>
            <w:noWrap w:val="0"/>
            <w:vAlign w:val="center"/>
          </w:tcPr>
          <w:p w14:paraId="1658680B">
            <w:pPr>
              <w:jc w:val="center"/>
              <w:rPr>
                <w:rFonts w:hint="eastAsia" w:ascii="宋体" w:hAnsi="宋体"/>
                <w:b/>
                <w:color w:val="000000"/>
                <w:sz w:val="24"/>
              </w:rPr>
            </w:pPr>
            <w:r>
              <w:rPr>
                <w:rFonts w:hint="eastAsia" w:ascii="宋体" w:hAnsi="宋体"/>
                <w:b/>
                <w:color w:val="000000"/>
                <w:sz w:val="24"/>
              </w:rPr>
              <w:t>申报专业</w:t>
            </w:r>
          </w:p>
        </w:tc>
        <w:tc>
          <w:tcPr>
            <w:tcW w:w="2041" w:type="dxa"/>
            <w:gridSpan w:val="3"/>
            <w:noWrap w:val="0"/>
            <w:vAlign w:val="center"/>
          </w:tcPr>
          <w:p w14:paraId="0388DDA2">
            <w:pPr>
              <w:jc w:val="center"/>
              <w:rPr>
                <w:rFonts w:hint="eastAsia" w:ascii="宋体" w:hAnsi="宋体" w:eastAsia="宋体"/>
                <w:b/>
                <w:color w:val="000000"/>
                <w:sz w:val="24"/>
                <w:lang w:eastAsia="zh-CN"/>
              </w:rPr>
            </w:pPr>
            <w:r>
              <w:rPr>
                <w:rFonts w:hint="eastAsia" w:ascii="宋体" w:hAnsi="宋体"/>
                <w:b/>
                <w:color w:val="000000"/>
                <w:sz w:val="24"/>
                <w:lang w:eastAsia="zh-CN"/>
              </w:rPr>
              <w:t>演出监督</w:t>
            </w:r>
          </w:p>
        </w:tc>
      </w:tr>
      <w:tr w14:paraId="118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573" w:hRule="atLeast"/>
          <w:jc w:val="center"/>
        </w:trPr>
        <w:tc>
          <w:tcPr>
            <w:tcW w:w="762" w:type="dxa"/>
            <w:vMerge w:val="restart"/>
            <w:noWrap w:val="0"/>
            <w:vAlign w:val="center"/>
          </w:tcPr>
          <w:p w14:paraId="5FFAA8B0">
            <w:pPr>
              <w:jc w:val="center"/>
              <w:rPr>
                <w:rFonts w:hint="eastAsia"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noWrap w:val="0"/>
            <w:vAlign w:val="center"/>
          </w:tcPr>
          <w:p w14:paraId="06E1A77B">
            <w:pPr>
              <w:jc w:val="center"/>
              <w:rPr>
                <w:rFonts w:hint="eastAsia" w:ascii="宋体" w:hAnsi="宋体"/>
                <w:b/>
                <w:color w:val="000000"/>
                <w:sz w:val="24"/>
              </w:rPr>
            </w:pPr>
            <w:r>
              <w:rPr>
                <w:rFonts w:hint="eastAsia" w:ascii="宋体" w:hAnsi="宋体"/>
                <w:b/>
                <w:color w:val="000000"/>
                <w:sz w:val="24"/>
              </w:rPr>
              <w:t>主要创作作品</w:t>
            </w:r>
          </w:p>
          <w:p w14:paraId="0C88CBC6">
            <w:pPr>
              <w:jc w:val="center"/>
              <w:rPr>
                <w:rFonts w:hint="eastAsia" w:ascii="宋体" w:hAnsi="宋体"/>
                <w:b/>
                <w:color w:val="000000"/>
                <w:sz w:val="24"/>
              </w:rPr>
            </w:pPr>
            <w:r>
              <w:rPr>
                <w:rFonts w:hint="eastAsia" w:ascii="宋体" w:hAnsi="宋体"/>
                <w:bCs/>
                <w:color w:val="000000"/>
                <w:szCs w:val="21"/>
              </w:rPr>
              <w:t>（仅限艺术系列）</w:t>
            </w:r>
          </w:p>
        </w:tc>
        <w:tc>
          <w:tcPr>
            <w:tcW w:w="8041" w:type="dxa"/>
            <w:gridSpan w:val="13"/>
            <w:noWrap w:val="0"/>
            <w:vAlign w:val="top"/>
          </w:tcPr>
          <w:p w14:paraId="68DC0F22">
            <w:pPr>
              <w:spacing w:line="300" w:lineRule="exact"/>
              <w:ind w:firstLine="480" w:firstLineChars="200"/>
              <w:rPr>
                <w:rFonts w:hint="eastAsia"/>
                <w:sz w:val="24"/>
                <w:szCs w:val="24"/>
                <w:lang w:val="en-US" w:eastAsia="zh-CN"/>
              </w:rPr>
            </w:pPr>
            <w:r>
              <w:rPr>
                <w:rFonts w:hint="eastAsia"/>
                <w:sz w:val="24"/>
                <w:szCs w:val="24"/>
                <w:lang w:val="en-US" w:eastAsia="zh-CN"/>
              </w:rPr>
              <w:t>编排2021年8月四川省第六届中小学川剧传习普及展演作品《宝莲灯》</w:t>
            </w:r>
          </w:p>
          <w:p w14:paraId="2A86C506">
            <w:pPr>
              <w:pStyle w:val="2"/>
              <w:ind w:firstLine="480" w:firstLineChars="200"/>
              <w:rPr>
                <w:rFonts w:hint="default"/>
                <w:sz w:val="24"/>
                <w:szCs w:val="24"/>
                <w:lang w:val="en-US" w:eastAsia="zh-CN"/>
              </w:rPr>
            </w:pPr>
            <w:r>
              <w:rPr>
                <w:rFonts w:hint="eastAsia"/>
                <w:sz w:val="24"/>
                <w:szCs w:val="24"/>
                <w:lang w:val="en-US" w:eastAsia="zh-CN"/>
              </w:rPr>
              <w:t>导演编排2024年8月“中国少儿戏曲小梅花荟萃”活动节目川剧《苏门教子》</w:t>
            </w:r>
          </w:p>
          <w:p w14:paraId="6631354D">
            <w:pPr>
              <w:pStyle w:val="2"/>
              <w:rPr>
                <w:rFonts w:hint="default"/>
                <w:lang w:val="en-US" w:eastAsia="zh-CN"/>
              </w:rPr>
            </w:pPr>
            <w:r>
              <w:rPr>
                <w:rFonts w:hint="eastAsia" w:ascii="仿宋_GB2312" w:hAnsi="宋体" w:eastAsia="仿宋_GB2312"/>
                <w:color w:val="000000"/>
                <w:sz w:val="24"/>
                <w:lang w:val="en-US" w:eastAsia="zh-CN"/>
              </w:rPr>
              <w:t xml:space="preserve"> </w:t>
            </w:r>
          </w:p>
        </w:tc>
      </w:tr>
      <w:tr w14:paraId="5DF5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186" w:hRule="atLeast"/>
          <w:jc w:val="center"/>
        </w:trPr>
        <w:tc>
          <w:tcPr>
            <w:tcW w:w="762" w:type="dxa"/>
            <w:vMerge w:val="continue"/>
            <w:noWrap w:val="0"/>
            <w:vAlign w:val="top"/>
          </w:tcPr>
          <w:p w14:paraId="3A8D9F27">
            <w:pPr>
              <w:jc w:val="center"/>
              <w:rPr>
                <w:rFonts w:hint="eastAsia" w:ascii="宋体" w:hAnsi="宋体"/>
                <w:b/>
                <w:color w:val="000000"/>
                <w:sz w:val="24"/>
              </w:rPr>
            </w:pPr>
          </w:p>
        </w:tc>
        <w:tc>
          <w:tcPr>
            <w:tcW w:w="804" w:type="dxa"/>
            <w:noWrap w:val="0"/>
            <w:vAlign w:val="center"/>
          </w:tcPr>
          <w:p w14:paraId="295441F9">
            <w:pPr>
              <w:jc w:val="center"/>
              <w:rPr>
                <w:rFonts w:hint="eastAsia" w:ascii="宋体" w:hAnsi="宋体"/>
                <w:b/>
                <w:color w:val="000000"/>
                <w:sz w:val="24"/>
              </w:rPr>
            </w:pPr>
            <w:r>
              <w:rPr>
                <w:rFonts w:hint="eastAsia" w:ascii="宋体" w:hAnsi="宋体"/>
                <w:b/>
                <w:color w:val="000000"/>
                <w:sz w:val="24"/>
              </w:rPr>
              <w:t>获奖或其他主要业绩</w:t>
            </w:r>
          </w:p>
          <w:p w14:paraId="2A006796">
            <w:pPr>
              <w:jc w:val="center"/>
              <w:rPr>
                <w:rFonts w:hint="eastAsia" w:ascii="宋体" w:hAnsi="宋体"/>
                <w:b/>
                <w:color w:val="000000"/>
                <w:sz w:val="24"/>
              </w:rPr>
            </w:pPr>
            <w:r>
              <w:rPr>
                <w:rFonts w:hint="eastAsia" w:ascii="宋体" w:hAnsi="宋体"/>
                <w:b/>
                <w:color w:val="000000"/>
                <w:sz w:val="24"/>
              </w:rPr>
              <w:t>情况</w:t>
            </w:r>
          </w:p>
        </w:tc>
        <w:tc>
          <w:tcPr>
            <w:tcW w:w="8041" w:type="dxa"/>
            <w:gridSpan w:val="13"/>
            <w:noWrap w:val="0"/>
            <w:vAlign w:val="center"/>
          </w:tcPr>
          <w:p w14:paraId="293C3EE5">
            <w:pPr>
              <w:rPr>
                <w:rFonts w:hint="default"/>
                <w:bCs/>
                <w:color w:val="000000"/>
                <w:sz w:val="21"/>
                <w:szCs w:val="21"/>
                <w:lang w:val="en-US"/>
              </w:rPr>
            </w:pPr>
            <w:r>
              <w:rPr>
                <w:rFonts w:hint="eastAsia"/>
                <w:b w:val="0"/>
                <w:bCs w:val="0"/>
                <w:sz w:val="22"/>
                <w:szCs w:val="22"/>
                <w:lang w:val="en-US" w:eastAsia="zh-CN"/>
              </w:rPr>
              <w:t>2022年10月，参加的川剧《草鞋县令》参加第十三届中国艺术节，获得中国政府文化最高奖“第十七届文华大奖” ，剧组获得四川省人民政府通报嘉奖，本人在剧组中担任剧务一职并也获得表彰。2023年参加大型川剧《梦回东坡》荣获第五届四川文化艺术政府奖 - 文华剧目大奖，本人在剧组中担任剧务一职；2024年第二届川剧汇演二等奖，本人担任舞台监督一职。2024年第28届“中国少儿戏曲小梅花荟萃”活动中导演编排的川剧节目《苏门教子》获得“小梅花优秀集体节目” 。2021年，四川省第六届中小学川剧传习普及展演作品《宝莲灯》一剧中荣获了优秀指导教师奖。2021年参演川剧《死水微澜》，担任剧中配演，参加第30届中国戏剧梅花奖竞演，通过全剧组共同努力，本剧主角张燕同志获得梅花奖。2023年四川省首届川剧汇演《卧虎令》一等奖，本人在剧中担任配演、剧务一职。2024年《变脸》获郭沫若文学艺术奖艺术大奖本人担任舞台监督、群演。2024</w:t>
            </w:r>
            <w:r>
              <w:rPr>
                <w:rFonts w:hint="eastAsia"/>
                <w:sz w:val="22"/>
                <w:szCs w:val="22"/>
                <w:lang w:val="en-US" w:eastAsia="zh-CN"/>
              </w:rPr>
              <w:t>川剧《梦回东坡》荣获四川省第十七届精神文明建设“五个一工程”优秀作品奖，本人担任舞台监督剧务一职。2025年武汉南方片区汇演《变脸》本人担任舞台监督一职。《梦回东坡》七省八市巡演担任舞台监督一职。《白蛇传》广西担任舞台监督一职。</w:t>
            </w:r>
          </w:p>
        </w:tc>
      </w:tr>
      <w:tr w14:paraId="76E8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765" w:hRule="atLeast"/>
          <w:jc w:val="center"/>
        </w:trPr>
        <w:tc>
          <w:tcPr>
            <w:tcW w:w="762" w:type="dxa"/>
            <w:vMerge w:val="continue"/>
            <w:noWrap w:val="0"/>
            <w:vAlign w:val="top"/>
          </w:tcPr>
          <w:p w14:paraId="160A2B2E">
            <w:pPr>
              <w:jc w:val="center"/>
              <w:rPr>
                <w:rFonts w:hint="eastAsia" w:ascii="宋体" w:hAnsi="宋体"/>
                <w:color w:val="000000"/>
                <w:sz w:val="24"/>
              </w:rPr>
            </w:pPr>
          </w:p>
        </w:tc>
        <w:tc>
          <w:tcPr>
            <w:tcW w:w="804" w:type="dxa"/>
            <w:noWrap w:val="0"/>
            <w:vAlign w:val="center"/>
          </w:tcPr>
          <w:p w14:paraId="27640806">
            <w:pPr>
              <w:jc w:val="center"/>
              <w:rPr>
                <w:rFonts w:hint="eastAsia" w:ascii="宋体" w:hAnsi="宋体"/>
                <w:b/>
                <w:color w:val="000000"/>
                <w:sz w:val="24"/>
              </w:rPr>
            </w:pPr>
            <w:r>
              <w:rPr>
                <w:rFonts w:hint="eastAsia" w:ascii="宋体" w:hAnsi="宋体"/>
                <w:b/>
                <w:color w:val="000000"/>
                <w:sz w:val="24"/>
              </w:rPr>
              <w:t>学术成果或作品集或方案报告</w:t>
            </w:r>
          </w:p>
        </w:tc>
        <w:tc>
          <w:tcPr>
            <w:tcW w:w="8041" w:type="dxa"/>
            <w:gridSpan w:val="13"/>
            <w:noWrap w:val="0"/>
            <w:vAlign w:val="center"/>
          </w:tcPr>
          <w:p w14:paraId="4FAE012E">
            <w:pPr>
              <w:spacing w:line="300" w:lineRule="exact"/>
              <w:jc w:val="left"/>
              <w:rPr>
                <w:rFonts w:hint="eastAsia"/>
                <w:bCs/>
                <w:color w:val="000000"/>
                <w:sz w:val="24"/>
              </w:rPr>
            </w:pPr>
            <w:r>
              <w:rPr>
                <w:rFonts w:hint="eastAsia"/>
                <w:b w:val="0"/>
                <w:bCs w:val="0"/>
                <w:sz w:val="20"/>
                <w:szCs w:val="20"/>
                <w:lang w:val="en-US" w:eastAsia="zh-CN"/>
              </w:rPr>
              <w:t>2022年，本人撰写的专业论文《探讨如何提高舞台监督管理水平》，发表在国家级期刊《科学与生活》2022年25期9月上。</w:t>
            </w:r>
          </w:p>
        </w:tc>
      </w:tr>
    </w:tbl>
    <w:p w14:paraId="5C9863AD">
      <w:pPr>
        <w:rPr>
          <w:rFonts w:hint="eastAsia"/>
          <w:color w:val="000000"/>
        </w:rPr>
      </w:pPr>
      <w:r>
        <w:rPr>
          <w:rFonts w:hint="eastAsia"/>
          <w:b/>
          <w:bCs/>
          <w:color w:val="000000"/>
        </w:rPr>
        <w:t>注：本表应控制在1页之内，“从事专业”为《文化旅游系列（专业）职称专业目录》中的一项</w:t>
      </w:r>
      <w:r>
        <w:rPr>
          <w:rFonts w:hint="eastAsia"/>
          <w:b/>
          <w:color w:val="000000"/>
          <w:sz w:val="32"/>
          <w:szCs w:val="32"/>
        </w:rPr>
        <w:t>。</w:t>
      </w:r>
    </w:p>
    <w:p w14:paraId="7A456BA2">
      <w:pPr>
        <w:pStyle w:val="3"/>
      </w:pPr>
    </w:p>
    <w:p w14:paraId="65C4C94F"/>
    <w:p w14:paraId="4917B9DB">
      <w:pPr>
        <w:pStyle w:val="2"/>
      </w:pPr>
    </w:p>
    <w:p w14:paraId="077CFAAD">
      <w:pPr>
        <w:jc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1037"/>
        <w:gridCol w:w="234"/>
        <w:gridCol w:w="666"/>
        <w:gridCol w:w="943"/>
        <w:gridCol w:w="1037"/>
        <w:gridCol w:w="512"/>
        <w:gridCol w:w="692"/>
        <w:gridCol w:w="219"/>
        <w:gridCol w:w="765"/>
        <w:gridCol w:w="285"/>
        <w:gridCol w:w="414"/>
        <w:gridCol w:w="533"/>
        <w:gridCol w:w="720"/>
        <w:gridCol w:w="788"/>
      </w:tblGrid>
      <w:tr w14:paraId="4FEF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25" w:hRule="atLeast"/>
          <w:jc w:val="center"/>
        </w:trPr>
        <w:tc>
          <w:tcPr>
            <w:tcW w:w="762" w:type="dxa"/>
            <w:noWrap w:val="0"/>
            <w:vAlign w:val="center"/>
          </w:tcPr>
          <w:p w14:paraId="7FAA356A">
            <w:pPr>
              <w:jc w:val="center"/>
              <w:rPr>
                <w:rFonts w:hint="eastAsia" w:ascii="宋体" w:hAnsi="宋体"/>
                <w:b/>
                <w:color w:val="000000"/>
                <w:sz w:val="24"/>
              </w:rPr>
            </w:pPr>
            <w:r>
              <w:rPr>
                <w:rFonts w:hint="eastAsia" w:ascii="宋体" w:hAnsi="宋体"/>
                <w:b/>
                <w:color w:val="000000"/>
                <w:sz w:val="24"/>
              </w:rPr>
              <w:t>序号</w:t>
            </w:r>
          </w:p>
        </w:tc>
        <w:tc>
          <w:tcPr>
            <w:tcW w:w="1271" w:type="dxa"/>
            <w:gridSpan w:val="2"/>
            <w:noWrap w:val="0"/>
            <w:vAlign w:val="center"/>
          </w:tcPr>
          <w:p w14:paraId="576ED463">
            <w:pPr>
              <w:jc w:val="center"/>
              <w:rPr>
                <w:rFonts w:hint="eastAsia" w:ascii="宋体" w:hAnsi="宋体"/>
                <w:b/>
                <w:color w:val="000000"/>
                <w:sz w:val="24"/>
              </w:rPr>
            </w:pPr>
          </w:p>
        </w:tc>
        <w:tc>
          <w:tcPr>
            <w:tcW w:w="666" w:type="dxa"/>
            <w:noWrap w:val="0"/>
            <w:vAlign w:val="center"/>
          </w:tcPr>
          <w:p w14:paraId="0005A795">
            <w:pPr>
              <w:jc w:val="center"/>
              <w:rPr>
                <w:rFonts w:hint="eastAsia" w:ascii="宋体" w:hAnsi="宋体"/>
                <w:b/>
                <w:color w:val="000000"/>
                <w:sz w:val="24"/>
              </w:rPr>
            </w:pPr>
            <w:r>
              <w:rPr>
                <w:rFonts w:hint="eastAsia" w:ascii="宋体" w:hAnsi="宋体"/>
                <w:b/>
                <w:color w:val="000000"/>
                <w:sz w:val="24"/>
              </w:rPr>
              <w:t>姓名</w:t>
            </w:r>
          </w:p>
        </w:tc>
        <w:tc>
          <w:tcPr>
            <w:tcW w:w="943" w:type="dxa"/>
            <w:noWrap w:val="0"/>
            <w:vAlign w:val="center"/>
          </w:tcPr>
          <w:p w14:paraId="274DB1F1">
            <w:pPr>
              <w:jc w:val="center"/>
              <w:rPr>
                <w:rFonts w:ascii="宋体" w:hAnsi="宋体"/>
                <w:b/>
                <w:color w:val="000000"/>
                <w:sz w:val="24"/>
              </w:rPr>
            </w:pPr>
            <w:r>
              <w:rPr>
                <w:rFonts w:hint="eastAsia" w:ascii="宋体" w:hAnsi="宋体" w:cs="华文仿宋"/>
                <w:b/>
                <w:color w:val="000000"/>
                <w:sz w:val="24"/>
              </w:rPr>
              <w:t>王英</w:t>
            </w:r>
          </w:p>
        </w:tc>
        <w:tc>
          <w:tcPr>
            <w:tcW w:w="1037" w:type="dxa"/>
            <w:noWrap w:val="0"/>
            <w:vAlign w:val="center"/>
          </w:tcPr>
          <w:p w14:paraId="1AED0F6D">
            <w:pPr>
              <w:jc w:val="center"/>
              <w:rPr>
                <w:rFonts w:hint="eastAsia" w:ascii="宋体" w:hAnsi="宋体"/>
                <w:b/>
                <w:color w:val="000000"/>
                <w:sz w:val="24"/>
              </w:rPr>
            </w:pPr>
            <w:r>
              <w:rPr>
                <w:rFonts w:hint="eastAsia" w:ascii="宋体" w:hAnsi="宋体"/>
                <w:b/>
                <w:color w:val="000000"/>
                <w:sz w:val="24"/>
              </w:rPr>
              <w:t>性别</w:t>
            </w:r>
          </w:p>
        </w:tc>
        <w:tc>
          <w:tcPr>
            <w:tcW w:w="512" w:type="dxa"/>
            <w:noWrap w:val="0"/>
            <w:vAlign w:val="center"/>
          </w:tcPr>
          <w:p w14:paraId="56B6D5E4">
            <w:pPr>
              <w:jc w:val="center"/>
              <w:rPr>
                <w:rFonts w:ascii="宋体" w:hAnsi="宋体"/>
                <w:b/>
                <w:color w:val="000000"/>
                <w:sz w:val="24"/>
              </w:rPr>
            </w:pPr>
            <w:r>
              <w:rPr>
                <w:rFonts w:hint="eastAsia" w:ascii="宋体" w:hAnsi="宋体"/>
                <w:b/>
                <w:color w:val="000000"/>
                <w:sz w:val="24"/>
              </w:rPr>
              <w:t>女</w:t>
            </w:r>
          </w:p>
        </w:tc>
        <w:tc>
          <w:tcPr>
            <w:tcW w:w="1676" w:type="dxa"/>
            <w:gridSpan w:val="3"/>
            <w:noWrap w:val="0"/>
            <w:vAlign w:val="center"/>
          </w:tcPr>
          <w:p w14:paraId="5AEC4E3C">
            <w:pPr>
              <w:jc w:val="center"/>
              <w:rPr>
                <w:rFonts w:hint="eastAsia" w:ascii="宋体" w:hAnsi="宋体"/>
                <w:b/>
                <w:color w:val="000000"/>
                <w:sz w:val="24"/>
              </w:rPr>
            </w:pPr>
            <w:r>
              <w:rPr>
                <w:rFonts w:hint="eastAsia" w:ascii="宋体" w:hAnsi="宋体" w:cs="华文仿宋"/>
                <w:b/>
                <w:color w:val="000000"/>
                <w:sz w:val="13"/>
                <w:szCs w:val="13"/>
              </w:rPr>
              <w:t>现聘任专业技术职务及时间</w:t>
            </w:r>
          </w:p>
        </w:tc>
        <w:tc>
          <w:tcPr>
            <w:tcW w:w="1232" w:type="dxa"/>
            <w:gridSpan w:val="3"/>
            <w:noWrap w:val="0"/>
            <w:vAlign w:val="center"/>
          </w:tcPr>
          <w:p w14:paraId="6D095492">
            <w:pPr>
              <w:jc w:val="center"/>
              <w:rPr>
                <w:rFonts w:ascii="宋体" w:hAnsi="宋体"/>
                <w:b/>
                <w:color w:val="000000"/>
                <w:sz w:val="24"/>
              </w:rPr>
            </w:pPr>
            <w:r>
              <w:rPr>
                <w:rFonts w:hint="eastAsia" w:ascii="宋体" w:hAnsi="宋体" w:cs="华文仿宋"/>
                <w:b/>
                <w:color w:val="000000"/>
                <w:sz w:val="18"/>
                <w:szCs w:val="18"/>
              </w:rPr>
              <w:t>三级演员 2010.5</w:t>
            </w:r>
          </w:p>
        </w:tc>
        <w:tc>
          <w:tcPr>
            <w:tcW w:w="720" w:type="dxa"/>
            <w:noWrap w:val="0"/>
            <w:vAlign w:val="center"/>
          </w:tcPr>
          <w:p w14:paraId="1AE60BED">
            <w:pPr>
              <w:jc w:val="center"/>
              <w:rPr>
                <w:rFonts w:hint="eastAsia" w:ascii="宋体" w:hAnsi="宋体"/>
                <w:b/>
                <w:color w:val="000000"/>
                <w:sz w:val="24"/>
              </w:rPr>
            </w:pPr>
            <w:r>
              <w:rPr>
                <w:rFonts w:hint="eastAsia" w:ascii="宋体" w:hAnsi="宋体"/>
                <w:b/>
                <w:color w:val="000000"/>
                <w:sz w:val="24"/>
              </w:rPr>
              <w:t>是否</w:t>
            </w:r>
          </w:p>
          <w:p w14:paraId="284684D5">
            <w:pPr>
              <w:jc w:val="center"/>
              <w:rPr>
                <w:rFonts w:hint="eastAsia" w:ascii="宋体" w:hAnsi="宋体"/>
                <w:b/>
                <w:color w:val="000000"/>
                <w:sz w:val="24"/>
              </w:rPr>
            </w:pPr>
            <w:r>
              <w:rPr>
                <w:rFonts w:hint="eastAsia" w:ascii="宋体" w:hAnsi="宋体"/>
                <w:b/>
                <w:color w:val="000000"/>
                <w:sz w:val="24"/>
              </w:rPr>
              <w:t>破格</w:t>
            </w:r>
          </w:p>
        </w:tc>
        <w:tc>
          <w:tcPr>
            <w:tcW w:w="788" w:type="dxa"/>
            <w:noWrap w:val="0"/>
            <w:vAlign w:val="center"/>
          </w:tcPr>
          <w:p w14:paraId="60A699FD">
            <w:pPr>
              <w:jc w:val="center"/>
              <w:rPr>
                <w:rFonts w:ascii="宋体" w:hAnsi="宋体"/>
                <w:b/>
                <w:color w:val="000000"/>
                <w:sz w:val="24"/>
              </w:rPr>
            </w:pPr>
            <w:r>
              <w:rPr>
                <w:rFonts w:hint="eastAsia" w:ascii="宋体" w:hAnsi="宋体" w:cs="华文仿宋"/>
                <w:b/>
                <w:color w:val="000000"/>
                <w:sz w:val="24"/>
              </w:rPr>
              <w:t>否</w:t>
            </w:r>
          </w:p>
        </w:tc>
      </w:tr>
      <w:tr w14:paraId="64C0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noWrap w:val="0"/>
            <w:vAlign w:val="center"/>
          </w:tcPr>
          <w:p w14:paraId="52922B77">
            <w:pPr>
              <w:jc w:val="center"/>
              <w:rPr>
                <w:rFonts w:hint="eastAsia" w:ascii="宋体" w:hAnsi="宋体"/>
                <w:b/>
                <w:color w:val="000000"/>
                <w:sz w:val="24"/>
              </w:rPr>
            </w:pPr>
            <w:r>
              <w:rPr>
                <w:rFonts w:hint="eastAsia" w:ascii="宋体" w:hAnsi="宋体"/>
                <w:b/>
                <w:color w:val="000000"/>
                <w:sz w:val="24"/>
              </w:rPr>
              <w:t>单位</w:t>
            </w:r>
          </w:p>
        </w:tc>
        <w:tc>
          <w:tcPr>
            <w:tcW w:w="2880" w:type="dxa"/>
            <w:gridSpan w:val="4"/>
            <w:noWrap w:val="0"/>
            <w:vAlign w:val="center"/>
          </w:tcPr>
          <w:p w14:paraId="7A3D0D7A">
            <w:pPr>
              <w:jc w:val="center"/>
              <w:rPr>
                <w:rFonts w:ascii="宋体" w:hAnsi="宋体"/>
                <w:b/>
                <w:color w:val="000000"/>
                <w:sz w:val="24"/>
              </w:rPr>
            </w:pPr>
            <w:r>
              <w:rPr>
                <w:rFonts w:hint="eastAsia" w:ascii="宋体" w:hAnsi="宋体" w:cs="华文仿宋"/>
                <w:b/>
                <w:color w:val="000000"/>
                <w:sz w:val="24"/>
              </w:rPr>
              <w:t>四川省川剧院</w:t>
            </w:r>
          </w:p>
        </w:tc>
        <w:tc>
          <w:tcPr>
            <w:tcW w:w="1549" w:type="dxa"/>
            <w:gridSpan w:val="2"/>
            <w:noWrap w:val="0"/>
            <w:vAlign w:val="center"/>
          </w:tcPr>
          <w:p w14:paraId="017DD9FE">
            <w:pPr>
              <w:jc w:val="center"/>
              <w:rPr>
                <w:rFonts w:hint="eastAsia" w:ascii="宋体" w:hAnsi="宋体"/>
                <w:b/>
                <w:color w:val="000000"/>
                <w:sz w:val="24"/>
              </w:rPr>
            </w:pPr>
            <w:r>
              <w:rPr>
                <w:rFonts w:hint="eastAsia" w:ascii="宋体" w:hAnsi="宋体"/>
                <w:b/>
                <w:color w:val="000000"/>
                <w:sz w:val="24"/>
              </w:rPr>
              <w:t>出生日期</w:t>
            </w:r>
          </w:p>
        </w:tc>
        <w:tc>
          <w:tcPr>
            <w:tcW w:w="911" w:type="dxa"/>
            <w:gridSpan w:val="2"/>
            <w:noWrap w:val="0"/>
            <w:vAlign w:val="center"/>
          </w:tcPr>
          <w:p w14:paraId="246FCB7C">
            <w:pPr>
              <w:jc w:val="center"/>
              <w:rPr>
                <w:rFonts w:ascii="宋体" w:hAnsi="宋体"/>
                <w:b/>
                <w:color w:val="000000"/>
                <w:sz w:val="24"/>
              </w:rPr>
            </w:pPr>
            <w:r>
              <w:rPr>
                <w:rFonts w:hint="eastAsia" w:ascii="宋体" w:hAnsi="宋体"/>
                <w:b/>
                <w:color w:val="000000"/>
                <w:sz w:val="24"/>
              </w:rPr>
              <w:t>1975.09</w:t>
            </w:r>
          </w:p>
        </w:tc>
        <w:tc>
          <w:tcPr>
            <w:tcW w:w="765" w:type="dxa"/>
            <w:noWrap w:val="0"/>
            <w:vAlign w:val="center"/>
          </w:tcPr>
          <w:p w14:paraId="3DE86675">
            <w:pPr>
              <w:jc w:val="center"/>
              <w:rPr>
                <w:rFonts w:hint="eastAsia"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noWrap w:val="0"/>
            <w:vAlign w:val="center"/>
          </w:tcPr>
          <w:p w14:paraId="5A357E88">
            <w:pPr>
              <w:jc w:val="center"/>
              <w:rPr>
                <w:rFonts w:ascii="宋体" w:hAnsi="宋体"/>
                <w:b/>
                <w:color w:val="000000"/>
                <w:sz w:val="24"/>
              </w:rPr>
            </w:pPr>
            <w:r>
              <w:rPr>
                <w:rFonts w:hint="eastAsia" w:ascii="宋体" w:hAnsi="宋体"/>
                <w:b/>
                <w:color w:val="000000"/>
                <w:sz w:val="24"/>
              </w:rPr>
              <w:t>1996.08</w:t>
            </w:r>
          </w:p>
        </w:tc>
      </w:tr>
      <w:tr w14:paraId="6C48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noWrap w:val="0"/>
            <w:vAlign w:val="center"/>
          </w:tcPr>
          <w:p w14:paraId="48D664B0">
            <w:pPr>
              <w:jc w:val="center"/>
              <w:rPr>
                <w:rFonts w:hint="eastAsia" w:ascii="宋体" w:hAnsi="宋体"/>
                <w:b/>
                <w:color w:val="000000"/>
                <w:sz w:val="24"/>
              </w:rPr>
            </w:pPr>
            <w:r>
              <w:rPr>
                <w:rFonts w:hint="eastAsia" w:ascii="宋体" w:hAnsi="宋体"/>
                <w:b/>
                <w:color w:val="000000"/>
                <w:sz w:val="24"/>
              </w:rPr>
              <w:t>学历</w:t>
            </w:r>
          </w:p>
        </w:tc>
        <w:tc>
          <w:tcPr>
            <w:tcW w:w="1271" w:type="dxa"/>
            <w:gridSpan w:val="2"/>
            <w:tcBorders>
              <w:top w:val="nil"/>
            </w:tcBorders>
            <w:noWrap w:val="0"/>
            <w:vAlign w:val="center"/>
          </w:tcPr>
          <w:p w14:paraId="0C80154E">
            <w:pPr>
              <w:jc w:val="center"/>
              <w:rPr>
                <w:rFonts w:ascii="宋体" w:hAnsi="宋体"/>
                <w:b/>
                <w:color w:val="000000"/>
                <w:sz w:val="24"/>
              </w:rPr>
            </w:pPr>
            <w:r>
              <w:rPr>
                <w:rFonts w:hint="eastAsia" w:ascii="宋体" w:hAnsi="宋体" w:cs="华文仿宋"/>
                <w:b/>
                <w:color w:val="000000"/>
                <w:sz w:val="24"/>
              </w:rPr>
              <w:t>大专</w:t>
            </w:r>
          </w:p>
        </w:tc>
        <w:tc>
          <w:tcPr>
            <w:tcW w:w="1609" w:type="dxa"/>
            <w:gridSpan w:val="2"/>
            <w:tcBorders>
              <w:top w:val="nil"/>
            </w:tcBorders>
            <w:noWrap w:val="0"/>
            <w:vAlign w:val="center"/>
          </w:tcPr>
          <w:p w14:paraId="4FD2A688">
            <w:pPr>
              <w:jc w:val="center"/>
              <w:rPr>
                <w:rFonts w:hint="eastAsia" w:ascii="宋体" w:hAnsi="宋体"/>
                <w:b/>
                <w:color w:val="000000"/>
                <w:sz w:val="24"/>
              </w:rPr>
            </w:pPr>
            <w:r>
              <w:rPr>
                <w:rFonts w:hint="eastAsia" w:ascii="宋体" w:hAnsi="宋体"/>
                <w:b/>
                <w:color w:val="000000"/>
                <w:sz w:val="24"/>
              </w:rPr>
              <w:t>毕业时间</w:t>
            </w:r>
          </w:p>
        </w:tc>
        <w:tc>
          <w:tcPr>
            <w:tcW w:w="1549" w:type="dxa"/>
            <w:gridSpan w:val="2"/>
            <w:noWrap w:val="0"/>
            <w:vAlign w:val="center"/>
          </w:tcPr>
          <w:p w14:paraId="2FE53880">
            <w:pPr>
              <w:jc w:val="center"/>
              <w:rPr>
                <w:rFonts w:ascii="宋体" w:hAnsi="宋体"/>
                <w:b/>
                <w:color w:val="000000"/>
                <w:sz w:val="24"/>
              </w:rPr>
            </w:pPr>
            <w:r>
              <w:rPr>
                <w:rFonts w:hint="eastAsia" w:ascii="宋体" w:hAnsi="宋体"/>
                <w:b/>
                <w:color w:val="000000"/>
                <w:sz w:val="24"/>
              </w:rPr>
              <w:t>2000.07</w:t>
            </w:r>
          </w:p>
        </w:tc>
        <w:tc>
          <w:tcPr>
            <w:tcW w:w="1961" w:type="dxa"/>
            <w:gridSpan w:val="4"/>
            <w:noWrap w:val="0"/>
            <w:vAlign w:val="center"/>
          </w:tcPr>
          <w:p w14:paraId="32610320">
            <w:pPr>
              <w:jc w:val="center"/>
              <w:rPr>
                <w:rFonts w:hint="eastAsia" w:ascii="宋体" w:hAnsi="宋体"/>
                <w:b/>
                <w:color w:val="000000"/>
                <w:sz w:val="24"/>
              </w:rPr>
            </w:pPr>
            <w:r>
              <w:rPr>
                <w:rFonts w:hint="eastAsia" w:ascii="宋体" w:hAnsi="宋体"/>
                <w:b/>
                <w:color w:val="000000"/>
                <w:sz w:val="24"/>
              </w:rPr>
              <w:t xml:space="preserve">毕业学校及专业 </w:t>
            </w:r>
          </w:p>
        </w:tc>
        <w:tc>
          <w:tcPr>
            <w:tcW w:w="2455" w:type="dxa"/>
            <w:gridSpan w:val="4"/>
            <w:noWrap w:val="0"/>
            <w:vAlign w:val="center"/>
          </w:tcPr>
          <w:p w14:paraId="3BD53499">
            <w:pPr>
              <w:jc w:val="center"/>
              <w:rPr>
                <w:rFonts w:hint="eastAsia" w:ascii="宋体" w:hAnsi="宋体"/>
                <w:b/>
                <w:color w:val="000000"/>
                <w:sz w:val="24"/>
              </w:rPr>
            </w:pPr>
            <w:r>
              <w:rPr>
                <w:rFonts w:hint="eastAsia" w:ascii="宋体" w:hAnsi="宋体" w:cs="华文仿宋"/>
                <w:b/>
                <w:color w:val="000000"/>
                <w:sz w:val="18"/>
                <w:szCs w:val="18"/>
              </w:rPr>
              <w:t>成都大学中文与文秘专业</w:t>
            </w:r>
          </w:p>
        </w:tc>
      </w:tr>
      <w:tr w14:paraId="5625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0" w:hRule="atLeast"/>
          <w:jc w:val="center"/>
        </w:trPr>
        <w:tc>
          <w:tcPr>
            <w:tcW w:w="3642" w:type="dxa"/>
            <w:gridSpan w:val="5"/>
            <w:noWrap w:val="0"/>
            <w:vAlign w:val="center"/>
          </w:tcPr>
          <w:p w14:paraId="1D224CE8">
            <w:pPr>
              <w:jc w:val="center"/>
              <w:rPr>
                <w:rFonts w:hint="eastAsia" w:ascii="宋体" w:hAnsi="宋体"/>
                <w:b/>
                <w:color w:val="000000"/>
                <w:sz w:val="24"/>
              </w:rPr>
            </w:pPr>
            <w:r>
              <w:rPr>
                <w:rFonts w:hint="eastAsia" w:ascii="宋体" w:hAnsi="宋体"/>
                <w:b/>
                <w:color w:val="000000"/>
                <w:sz w:val="24"/>
              </w:rPr>
              <w:t>身份证号码</w:t>
            </w:r>
          </w:p>
        </w:tc>
        <w:tc>
          <w:tcPr>
            <w:tcW w:w="5965" w:type="dxa"/>
            <w:gridSpan w:val="10"/>
            <w:noWrap w:val="0"/>
            <w:vAlign w:val="center"/>
          </w:tcPr>
          <w:p w14:paraId="64E10342">
            <w:pPr>
              <w:jc w:val="center"/>
              <w:rPr>
                <w:rFonts w:ascii="宋体" w:hAnsi="宋体"/>
                <w:b/>
                <w:color w:val="000000"/>
                <w:sz w:val="24"/>
              </w:rPr>
            </w:pPr>
            <w:r>
              <w:rPr>
                <w:rFonts w:hint="eastAsia" w:ascii="宋体" w:hAnsi="宋体" w:cs="华文仿宋"/>
                <w:b/>
                <w:color w:val="000000"/>
                <w:sz w:val="24"/>
              </w:rPr>
              <w:t>51010719750928052X</w:t>
            </w:r>
          </w:p>
        </w:tc>
      </w:tr>
      <w:tr w14:paraId="7824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1" w:hRule="atLeast"/>
          <w:jc w:val="center"/>
        </w:trPr>
        <w:tc>
          <w:tcPr>
            <w:tcW w:w="3642" w:type="dxa"/>
            <w:gridSpan w:val="5"/>
            <w:noWrap w:val="0"/>
            <w:vAlign w:val="center"/>
          </w:tcPr>
          <w:p w14:paraId="376C82EF">
            <w:pPr>
              <w:jc w:val="center"/>
              <w:rPr>
                <w:rFonts w:hint="eastAsia" w:ascii="宋体" w:hAnsi="宋体"/>
                <w:b/>
                <w:color w:val="000000"/>
                <w:sz w:val="24"/>
              </w:rPr>
            </w:pPr>
            <w:r>
              <w:rPr>
                <w:rFonts w:hint="eastAsia" w:ascii="宋体" w:hAnsi="宋体"/>
                <w:b/>
                <w:color w:val="000000"/>
                <w:sz w:val="24"/>
              </w:rPr>
              <w:t>现有职称及取得时间</w:t>
            </w:r>
          </w:p>
        </w:tc>
        <w:tc>
          <w:tcPr>
            <w:tcW w:w="2241" w:type="dxa"/>
            <w:gridSpan w:val="3"/>
            <w:noWrap w:val="0"/>
            <w:vAlign w:val="center"/>
          </w:tcPr>
          <w:p w14:paraId="588D16D8">
            <w:pPr>
              <w:jc w:val="center"/>
              <w:rPr>
                <w:rFonts w:ascii="宋体" w:hAnsi="宋体"/>
                <w:b/>
                <w:color w:val="000000"/>
                <w:sz w:val="24"/>
              </w:rPr>
            </w:pPr>
            <w:r>
              <w:rPr>
                <w:rFonts w:hint="eastAsia" w:ascii="宋体" w:hAnsi="宋体"/>
                <w:b/>
                <w:color w:val="000000"/>
                <w:sz w:val="24"/>
              </w:rPr>
              <w:t>三级演员 2010.05</w:t>
            </w:r>
          </w:p>
        </w:tc>
        <w:tc>
          <w:tcPr>
            <w:tcW w:w="1683" w:type="dxa"/>
            <w:gridSpan w:val="4"/>
            <w:noWrap w:val="0"/>
            <w:vAlign w:val="center"/>
          </w:tcPr>
          <w:p w14:paraId="1D09A148">
            <w:pPr>
              <w:jc w:val="center"/>
              <w:rPr>
                <w:rFonts w:hint="eastAsia" w:ascii="宋体" w:hAnsi="宋体"/>
                <w:b/>
                <w:color w:val="000000"/>
                <w:sz w:val="24"/>
              </w:rPr>
            </w:pPr>
            <w:r>
              <w:rPr>
                <w:rFonts w:hint="eastAsia" w:ascii="宋体" w:hAnsi="宋体"/>
                <w:b/>
                <w:color w:val="000000"/>
                <w:sz w:val="24"/>
              </w:rPr>
              <w:t>现从事专业</w:t>
            </w:r>
          </w:p>
        </w:tc>
        <w:tc>
          <w:tcPr>
            <w:tcW w:w="2041" w:type="dxa"/>
            <w:gridSpan w:val="3"/>
            <w:noWrap w:val="0"/>
            <w:vAlign w:val="center"/>
          </w:tcPr>
          <w:p w14:paraId="27EC0886">
            <w:pPr>
              <w:jc w:val="center"/>
              <w:rPr>
                <w:rFonts w:ascii="宋体" w:hAnsi="宋体"/>
                <w:b/>
                <w:color w:val="000000"/>
                <w:sz w:val="24"/>
              </w:rPr>
            </w:pPr>
            <w:r>
              <w:rPr>
                <w:rFonts w:hint="eastAsia" w:ascii="宋体" w:hAnsi="宋体"/>
                <w:b/>
                <w:color w:val="000000"/>
                <w:sz w:val="24"/>
              </w:rPr>
              <w:t>演出监督</w:t>
            </w:r>
          </w:p>
        </w:tc>
      </w:tr>
      <w:tr w14:paraId="70D9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6" w:hRule="atLeast"/>
          <w:jc w:val="center"/>
        </w:trPr>
        <w:tc>
          <w:tcPr>
            <w:tcW w:w="3642" w:type="dxa"/>
            <w:gridSpan w:val="5"/>
            <w:noWrap w:val="0"/>
            <w:vAlign w:val="center"/>
          </w:tcPr>
          <w:p w14:paraId="573603CD">
            <w:pPr>
              <w:jc w:val="center"/>
              <w:rPr>
                <w:rFonts w:hint="eastAsia" w:ascii="宋体" w:hAnsi="宋体"/>
                <w:b/>
                <w:color w:val="000000"/>
                <w:sz w:val="24"/>
              </w:rPr>
            </w:pPr>
            <w:r>
              <w:rPr>
                <w:rFonts w:hint="eastAsia" w:ascii="宋体" w:hAnsi="宋体"/>
                <w:b/>
                <w:color w:val="000000"/>
                <w:sz w:val="24"/>
              </w:rPr>
              <w:t>拟申报职称</w:t>
            </w:r>
          </w:p>
        </w:tc>
        <w:tc>
          <w:tcPr>
            <w:tcW w:w="2241" w:type="dxa"/>
            <w:gridSpan w:val="3"/>
            <w:noWrap w:val="0"/>
            <w:vAlign w:val="center"/>
          </w:tcPr>
          <w:p w14:paraId="2F8235BA">
            <w:pPr>
              <w:jc w:val="center"/>
              <w:rPr>
                <w:rFonts w:ascii="宋体" w:hAnsi="宋体"/>
                <w:b/>
                <w:color w:val="000000"/>
                <w:sz w:val="24"/>
              </w:rPr>
            </w:pPr>
            <w:r>
              <w:rPr>
                <w:rFonts w:hint="eastAsia" w:ascii="宋体" w:hAnsi="宋体"/>
                <w:b/>
                <w:color w:val="000000"/>
                <w:sz w:val="24"/>
              </w:rPr>
              <w:t>二级演出监督</w:t>
            </w:r>
          </w:p>
        </w:tc>
        <w:tc>
          <w:tcPr>
            <w:tcW w:w="1683" w:type="dxa"/>
            <w:gridSpan w:val="4"/>
            <w:noWrap w:val="0"/>
            <w:vAlign w:val="center"/>
          </w:tcPr>
          <w:p w14:paraId="4B5595B4">
            <w:pPr>
              <w:jc w:val="center"/>
              <w:rPr>
                <w:rFonts w:hint="eastAsia" w:ascii="宋体" w:hAnsi="宋体"/>
                <w:b/>
                <w:color w:val="000000"/>
                <w:sz w:val="24"/>
              </w:rPr>
            </w:pPr>
            <w:r>
              <w:rPr>
                <w:rFonts w:hint="eastAsia" w:ascii="宋体" w:hAnsi="宋体"/>
                <w:b/>
                <w:color w:val="000000"/>
                <w:sz w:val="24"/>
              </w:rPr>
              <w:t>申报专业</w:t>
            </w:r>
          </w:p>
        </w:tc>
        <w:tc>
          <w:tcPr>
            <w:tcW w:w="2041" w:type="dxa"/>
            <w:gridSpan w:val="3"/>
            <w:noWrap w:val="0"/>
            <w:vAlign w:val="center"/>
          </w:tcPr>
          <w:p w14:paraId="0594E978">
            <w:pPr>
              <w:jc w:val="center"/>
              <w:rPr>
                <w:rFonts w:ascii="宋体" w:hAnsi="宋体"/>
                <w:b/>
                <w:color w:val="000000"/>
                <w:sz w:val="24"/>
              </w:rPr>
            </w:pPr>
            <w:r>
              <w:rPr>
                <w:rFonts w:hint="eastAsia" w:ascii="宋体" w:hAnsi="宋体"/>
                <w:b/>
                <w:color w:val="000000"/>
                <w:sz w:val="24"/>
              </w:rPr>
              <w:t>演出监督</w:t>
            </w:r>
          </w:p>
        </w:tc>
      </w:tr>
      <w:tr w14:paraId="051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246" w:hRule="atLeast"/>
          <w:jc w:val="center"/>
        </w:trPr>
        <w:tc>
          <w:tcPr>
            <w:tcW w:w="762" w:type="dxa"/>
            <w:vMerge w:val="restart"/>
            <w:noWrap w:val="0"/>
            <w:vAlign w:val="center"/>
          </w:tcPr>
          <w:p w14:paraId="4570B631">
            <w:pPr>
              <w:jc w:val="center"/>
              <w:rPr>
                <w:rFonts w:hint="eastAsia"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1037" w:type="dxa"/>
            <w:noWrap w:val="0"/>
            <w:vAlign w:val="center"/>
          </w:tcPr>
          <w:p w14:paraId="3DAC92DB">
            <w:pPr>
              <w:jc w:val="center"/>
              <w:rPr>
                <w:rFonts w:hint="eastAsia" w:ascii="宋体" w:hAnsi="宋体"/>
                <w:b/>
                <w:color w:val="000000"/>
                <w:sz w:val="24"/>
              </w:rPr>
            </w:pPr>
            <w:r>
              <w:rPr>
                <w:rFonts w:hint="eastAsia" w:ascii="宋体" w:hAnsi="宋体"/>
                <w:b/>
                <w:color w:val="000000"/>
                <w:sz w:val="24"/>
              </w:rPr>
              <w:t>主要创作作品</w:t>
            </w:r>
          </w:p>
          <w:p w14:paraId="1B5396D0">
            <w:pPr>
              <w:jc w:val="center"/>
              <w:rPr>
                <w:rFonts w:hint="eastAsia" w:ascii="宋体" w:hAnsi="宋体"/>
                <w:b/>
                <w:color w:val="000000"/>
                <w:sz w:val="18"/>
                <w:szCs w:val="18"/>
              </w:rPr>
            </w:pPr>
            <w:r>
              <w:rPr>
                <w:rFonts w:hint="eastAsia" w:ascii="宋体" w:hAnsi="宋体"/>
                <w:bCs/>
                <w:color w:val="000000"/>
                <w:sz w:val="18"/>
                <w:szCs w:val="18"/>
              </w:rPr>
              <w:t>（仅限艺术系列）</w:t>
            </w:r>
          </w:p>
        </w:tc>
        <w:tc>
          <w:tcPr>
            <w:tcW w:w="7808" w:type="dxa"/>
            <w:gridSpan w:val="13"/>
            <w:noWrap w:val="0"/>
            <w:vAlign w:val="top"/>
          </w:tcPr>
          <w:p w14:paraId="11C0A6A7">
            <w:pPr>
              <w:spacing w:line="300" w:lineRule="exact"/>
              <w:rPr>
                <w:rFonts w:ascii="宋体" w:hAnsi="宋体"/>
                <w:color w:val="000000"/>
                <w:sz w:val="24"/>
              </w:rPr>
            </w:pPr>
            <w:r>
              <w:rPr>
                <w:rFonts w:hint="eastAsia" w:ascii="宋体" w:hAnsi="宋体"/>
                <w:color w:val="000000"/>
                <w:sz w:val="24"/>
              </w:rPr>
              <w:t xml:space="preserve">  </w:t>
            </w:r>
            <w:r>
              <w:rPr>
                <w:rFonts w:hint="eastAsia" w:ascii="宋体" w:hAnsi="宋体"/>
                <w:szCs w:val="21"/>
              </w:rPr>
              <w:t>参与周末戏剧《变脸》《死水微澜》《卧虎令》《绣襦记》《白蛇传》《心有泪千行》大幕戏担任第一演出监督。</w:t>
            </w:r>
            <w:r>
              <w:rPr>
                <w:rFonts w:hint="eastAsia" w:ascii="宋体" w:hAnsi="宋体" w:cs="华文仿宋"/>
                <w:color w:val="333333"/>
                <w:szCs w:val="21"/>
                <w:shd w:val="clear" w:color="auto" w:fill="F5F7FA"/>
              </w:rPr>
              <w:t>《草民宋士杰》</w:t>
            </w:r>
            <w:r>
              <w:rPr>
                <w:rFonts w:hint="eastAsia" w:ascii="宋体" w:hAnsi="宋体" w:cs="华文仿宋"/>
                <w:szCs w:val="21"/>
              </w:rPr>
              <w:t>《易胆大》《双八郎》《铎声阵阵》</w:t>
            </w:r>
          </w:p>
          <w:p w14:paraId="57D3D407">
            <w:pPr>
              <w:tabs>
                <w:tab w:val="left" w:pos="600"/>
              </w:tabs>
              <w:rPr>
                <w:rFonts w:hint="eastAsia" w:ascii="宋体" w:hAnsi="宋体"/>
                <w:b/>
                <w:szCs w:val="21"/>
              </w:rPr>
            </w:pPr>
            <w:r>
              <w:rPr>
                <w:rFonts w:hint="eastAsia" w:ascii="宋体" w:hAnsi="宋体"/>
                <w:szCs w:val="21"/>
              </w:rPr>
              <w:t>排名前三联合监督</w:t>
            </w:r>
          </w:p>
        </w:tc>
      </w:tr>
      <w:tr w14:paraId="089C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492" w:hRule="atLeast"/>
          <w:jc w:val="center"/>
        </w:trPr>
        <w:tc>
          <w:tcPr>
            <w:tcW w:w="762" w:type="dxa"/>
            <w:vMerge w:val="continue"/>
            <w:noWrap w:val="0"/>
            <w:vAlign w:val="top"/>
          </w:tcPr>
          <w:p w14:paraId="38032A82">
            <w:pPr>
              <w:jc w:val="center"/>
              <w:rPr>
                <w:rFonts w:hint="eastAsia" w:ascii="宋体" w:hAnsi="宋体"/>
                <w:b/>
                <w:color w:val="000000"/>
                <w:sz w:val="24"/>
              </w:rPr>
            </w:pPr>
          </w:p>
        </w:tc>
        <w:tc>
          <w:tcPr>
            <w:tcW w:w="1037" w:type="dxa"/>
            <w:noWrap w:val="0"/>
            <w:vAlign w:val="center"/>
          </w:tcPr>
          <w:p w14:paraId="64A743B6">
            <w:pPr>
              <w:jc w:val="center"/>
              <w:rPr>
                <w:rFonts w:hint="eastAsia" w:ascii="宋体" w:hAnsi="宋体"/>
                <w:b/>
                <w:color w:val="000000"/>
                <w:sz w:val="24"/>
              </w:rPr>
            </w:pPr>
            <w:r>
              <w:rPr>
                <w:rFonts w:hint="eastAsia" w:ascii="宋体" w:hAnsi="宋体"/>
                <w:b/>
                <w:color w:val="000000"/>
                <w:sz w:val="24"/>
              </w:rPr>
              <w:t>获奖或其他主要业绩</w:t>
            </w:r>
          </w:p>
          <w:p w14:paraId="0B7015C9">
            <w:pPr>
              <w:jc w:val="center"/>
              <w:rPr>
                <w:rFonts w:hint="eastAsia" w:ascii="宋体" w:hAnsi="宋体"/>
                <w:b/>
                <w:color w:val="000000"/>
                <w:sz w:val="24"/>
              </w:rPr>
            </w:pPr>
            <w:r>
              <w:rPr>
                <w:rFonts w:hint="eastAsia" w:ascii="宋体" w:hAnsi="宋体"/>
                <w:b/>
                <w:color w:val="000000"/>
                <w:sz w:val="24"/>
              </w:rPr>
              <w:t>情况</w:t>
            </w:r>
          </w:p>
        </w:tc>
        <w:tc>
          <w:tcPr>
            <w:tcW w:w="7808" w:type="dxa"/>
            <w:gridSpan w:val="13"/>
            <w:noWrap w:val="0"/>
            <w:vAlign w:val="center"/>
          </w:tcPr>
          <w:p w14:paraId="36A1DEB2">
            <w:pPr>
              <w:spacing w:line="240" w:lineRule="exact"/>
              <w:ind w:left="583" w:leftChars="49" w:hanging="480" w:hangingChars="200"/>
              <w:rPr>
                <w:rFonts w:hint="eastAsia" w:ascii="宋体" w:hAnsi="宋体" w:cs="华文仿宋"/>
                <w:sz w:val="24"/>
              </w:rPr>
            </w:pPr>
            <w:r>
              <w:rPr>
                <w:rFonts w:hint="eastAsia" w:ascii="宋体" w:hAnsi="宋体" w:cs="华文仿宋"/>
                <w:sz w:val="24"/>
              </w:rPr>
              <w:t>1、2015.05年参与荣获文化部第四届全国地方戏（南北片）优秀剧目展演</w:t>
            </w:r>
            <w:bookmarkStart w:id="0" w:name="OLE_LINK6"/>
            <w:bookmarkStart w:id="1" w:name="OLE_LINK7"/>
            <w:r>
              <w:rPr>
                <w:rFonts w:hint="eastAsia" w:ascii="宋体" w:hAnsi="宋体" w:cs="华文仿宋"/>
                <w:sz w:val="24"/>
              </w:rPr>
              <w:t>《易胆大》</w:t>
            </w:r>
            <w:bookmarkEnd w:id="0"/>
            <w:bookmarkEnd w:id="1"/>
            <w:r>
              <w:rPr>
                <w:rFonts w:hint="eastAsia" w:ascii="宋体" w:hAnsi="宋体" w:cs="华文仿宋"/>
                <w:sz w:val="24"/>
              </w:rPr>
              <w:t>担任演出监督。</w:t>
            </w:r>
          </w:p>
          <w:p w14:paraId="15400182">
            <w:pPr>
              <w:spacing w:line="240" w:lineRule="exact"/>
              <w:ind w:firstLine="117" w:firstLineChars="49"/>
              <w:rPr>
                <w:rFonts w:ascii="宋体" w:hAnsi="宋体" w:cs="华文仿宋"/>
                <w:sz w:val="24"/>
              </w:rPr>
            </w:pPr>
            <w:r>
              <w:rPr>
                <w:rFonts w:hint="eastAsia" w:ascii="宋体" w:hAnsi="宋体" w:cs="华文仿宋"/>
                <w:sz w:val="24"/>
              </w:rPr>
              <w:t>2、2015.12参与荣</w:t>
            </w:r>
            <w:r>
              <w:rPr>
                <w:rFonts w:hint="eastAsia" w:ascii="宋体" w:hAnsi="宋体" w:cs="华文仿宋"/>
                <w:color w:val="333333"/>
                <w:sz w:val="24"/>
                <w:shd w:val="clear" w:color="auto" w:fill="F5F7FA"/>
              </w:rPr>
              <w:t>获四川省巴蜀文艺奖</w:t>
            </w:r>
            <w:bookmarkStart w:id="2" w:name="OLE_LINK3"/>
            <w:bookmarkStart w:id="3" w:name="OLE_LINK2"/>
            <w:bookmarkStart w:id="4" w:name="OLE_LINK4"/>
            <w:bookmarkStart w:id="5" w:name="OLE_LINK5"/>
            <w:r>
              <w:rPr>
                <w:rFonts w:hint="eastAsia" w:ascii="宋体" w:hAnsi="宋体" w:cs="华文仿宋"/>
                <w:color w:val="333333"/>
                <w:sz w:val="24"/>
                <w:shd w:val="clear" w:color="auto" w:fill="F5F7FA"/>
              </w:rPr>
              <w:t>戏剧类作品奖《</w:t>
            </w:r>
            <w:bookmarkEnd w:id="2"/>
            <w:bookmarkEnd w:id="3"/>
            <w:r>
              <w:rPr>
                <w:rFonts w:hint="eastAsia" w:ascii="宋体" w:hAnsi="宋体" w:cs="华文仿宋"/>
                <w:color w:val="333333"/>
                <w:sz w:val="24"/>
                <w:shd w:val="clear" w:color="auto" w:fill="F5F7FA"/>
              </w:rPr>
              <w:t>草民宋士杰》</w:t>
            </w:r>
            <w:bookmarkEnd w:id="4"/>
            <w:bookmarkEnd w:id="5"/>
            <w:r>
              <w:rPr>
                <w:rFonts w:hint="eastAsia" w:ascii="宋体" w:hAnsi="宋体" w:cs="华文仿宋"/>
                <w:color w:val="333333"/>
                <w:sz w:val="24"/>
                <w:shd w:val="clear" w:color="auto" w:fill="F5F7FA"/>
              </w:rPr>
              <w:t>担任演出监督。</w:t>
            </w:r>
          </w:p>
          <w:p w14:paraId="5A0349CB">
            <w:pPr>
              <w:pStyle w:val="2"/>
              <w:spacing w:line="240" w:lineRule="exact"/>
              <w:ind w:firstLine="120" w:firstLineChars="50"/>
              <w:rPr>
                <w:rFonts w:hint="eastAsia" w:ascii="宋体" w:hAnsi="宋体" w:cs="华文仿宋"/>
                <w:sz w:val="24"/>
              </w:rPr>
            </w:pPr>
            <w:r>
              <w:rPr>
                <w:rFonts w:hint="eastAsia" w:ascii="宋体" w:hAnsi="宋体" w:cs="华文仿宋"/>
                <w:sz w:val="24"/>
              </w:rPr>
              <w:t>3、2017.06参与入选全国地方戏曲南方会演</w:t>
            </w:r>
            <w:bookmarkStart w:id="6" w:name="OLE_LINK9"/>
            <w:bookmarkStart w:id="7" w:name="OLE_LINK8"/>
            <w:r>
              <w:rPr>
                <w:rFonts w:hint="eastAsia" w:ascii="宋体" w:hAnsi="宋体" w:cs="华文仿宋"/>
                <w:sz w:val="24"/>
              </w:rPr>
              <w:t>《双八郎》</w:t>
            </w:r>
            <w:bookmarkEnd w:id="6"/>
            <w:bookmarkEnd w:id="7"/>
            <w:r>
              <w:rPr>
                <w:rFonts w:hint="eastAsia" w:ascii="宋体" w:hAnsi="宋体" w:cs="华文仿宋"/>
                <w:sz w:val="24"/>
              </w:rPr>
              <w:t>的演出监督。</w:t>
            </w:r>
          </w:p>
          <w:p w14:paraId="6A9B3694">
            <w:pPr>
              <w:spacing w:line="240" w:lineRule="exact"/>
              <w:ind w:firstLine="117" w:firstLineChars="49"/>
              <w:rPr>
                <w:rFonts w:hint="eastAsia" w:ascii="宋体" w:hAnsi="宋体" w:cs="华文仿宋"/>
                <w:sz w:val="24"/>
              </w:rPr>
            </w:pPr>
            <w:r>
              <w:rPr>
                <w:rFonts w:hint="eastAsia" w:ascii="宋体" w:hAnsi="宋体" w:cs="华文仿宋"/>
                <w:sz w:val="24"/>
              </w:rPr>
              <w:t>4、2017.06参与荣获四川省第 十五届精神文明建设“五个 一工程”优秀作品奖，该剧为国家艺术基金2017年度 大型舞台剧和作品资助项目，该剧还作为优秀入选剧目参加第十五届中国戏剧节演出的剧目</w:t>
            </w:r>
            <w:bookmarkStart w:id="8" w:name="OLE_LINK10"/>
            <w:bookmarkStart w:id="9" w:name="OLE_LINK11"/>
            <w:r>
              <w:rPr>
                <w:rFonts w:hint="eastAsia" w:ascii="宋体" w:hAnsi="宋体" w:cs="华文仿宋"/>
                <w:sz w:val="24"/>
              </w:rPr>
              <w:t>《铎声阵阵》</w:t>
            </w:r>
            <w:bookmarkEnd w:id="8"/>
            <w:bookmarkEnd w:id="9"/>
            <w:r>
              <w:rPr>
                <w:rFonts w:hint="eastAsia" w:ascii="宋体" w:hAnsi="宋体" w:cs="华文仿宋"/>
                <w:sz w:val="24"/>
              </w:rPr>
              <w:t>的演出监督。</w:t>
            </w:r>
          </w:p>
          <w:p w14:paraId="20DC4594">
            <w:pPr>
              <w:spacing w:line="240" w:lineRule="exact"/>
              <w:ind w:firstLine="120" w:firstLineChars="50"/>
              <w:rPr>
                <w:rFonts w:hint="eastAsia" w:ascii="宋体" w:hAnsi="宋体"/>
                <w:sz w:val="24"/>
              </w:rPr>
            </w:pPr>
            <w:r>
              <w:rPr>
                <w:rFonts w:hint="eastAsia" w:ascii="宋体" w:hAnsi="宋体"/>
                <w:sz w:val="24"/>
              </w:rPr>
              <w:t>5、2022.01月</w:t>
            </w:r>
            <w:bookmarkStart w:id="10" w:name="OLE_LINK24"/>
            <w:bookmarkStart w:id="11" w:name="OLE_LINK25"/>
            <w:r>
              <w:rPr>
                <w:rFonts w:hint="eastAsia" w:ascii="宋体" w:hAnsi="宋体"/>
                <w:sz w:val="24"/>
              </w:rPr>
              <w:t>参与《周末戏剧》经典传统大幕戏</w:t>
            </w:r>
            <w:bookmarkEnd w:id="10"/>
            <w:bookmarkEnd w:id="11"/>
            <w:r>
              <w:rPr>
                <w:rFonts w:hint="eastAsia" w:ascii="宋体" w:hAnsi="宋体"/>
                <w:sz w:val="24"/>
              </w:rPr>
              <w:t>《绣襦记》，</w:t>
            </w:r>
            <w:bookmarkStart w:id="12" w:name="OLE_LINK26"/>
            <w:bookmarkStart w:id="13" w:name="OLE_LINK17"/>
            <w:bookmarkStart w:id="14" w:name="OLE_LINK18"/>
            <w:bookmarkStart w:id="15" w:name="OLE_LINK23"/>
            <w:r>
              <w:rPr>
                <w:rFonts w:hint="eastAsia" w:ascii="宋体" w:hAnsi="宋体"/>
                <w:sz w:val="24"/>
              </w:rPr>
              <w:t>担任第一演出监督</w:t>
            </w:r>
            <w:bookmarkEnd w:id="12"/>
            <w:bookmarkEnd w:id="13"/>
            <w:bookmarkEnd w:id="14"/>
            <w:bookmarkEnd w:id="15"/>
          </w:p>
          <w:p w14:paraId="433DF5BC">
            <w:pPr>
              <w:spacing w:line="240" w:lineRule="exact"/>
              <w:ind w:firstLine="120" w:firstLineChars="50"/>
              <w:rPr>
                <w:rFonts w:hint="eastAsia" w:ascii="宋体" w:hAnsi="宋体"/>
                <w:sz w:val="24"/>
              </w:rPr>
            </w:pPr>
            <w:r>
              <w:rPr>
                <w:rFonts w:hint="eastAsia" w:ascii="宋体" w:hAnsi="宋体"/>
                <w:sz w:val="24"/>
              </w:rPr>
              <w:t>6、2023.03月参与《周末戏剧》现代警示题材大幕戏《心有泪千行》，担任第一演出监督</w:t>
            </w:r>
          </w:p>
          <w:p w14:paraId="64BE06F2">
            <w:pPr>
              <w:spacing w:line="240" w:lineRule="exact"/>
              <w:ind w:firstLine="120" w:firstLineChars="50"/>
              <w:rPr>
                <w:rFonts w:hint="eastAsia" w:ascii="宋体" w:hAnsi="宋体"/>
                <w:sz w:val="24"/>
              </w:rPr>
            </w:pPr>
            <w:r>
              <w:rPr>
                <w:rFonts w:hint="eastAsia" w:ascii="宋体" w:hAnsi="宋体"/>
                <w:sz w:val="24"/>
              </w:rPr>
              <w:t>7、2024.04月</w:t>
            </w:r>
            <w:bookmarkStart w:id="16" w:name="OLE_LINK22"/>
            <w:bookmarkStart w:id="17" w:name="OLE_LINK21"/>
            <w:r>
              <w:rPr>
                <w:rFonts w:hint="eastAsia" w:ascii="宋体" w:hAnsi="宋体"/>
                <w:sz w:val="24"/>
              </w:rPr>
              <w:t>参与《周末戏剧》</w:t>
            </w:r>
            <w:bookmarkEnd w:id="16"/>
            <w:bookmarkEnd w:id="17"/>
            <w:r>
              <w:rPr>
                <w:rFonts w:hint="eastAsia" w:ascii="宋体" w:hAnsi="宋体"/>
                <w:sz w:val="24"/>
              </w:rPr>
              <w:t>第三十届中国戏剧梅花奖终评演出剧目《死水微澜》担任第一演出监督</w:t>
            </w:r>
          </w:p>
          <w:p w14:paraId="5DF1BB1E">
            <w:pPr>
              <w:spacing w:line="240" w:lineRule="exact"/>
              <w:ind w:firstLine="120" w:firstLineChars="50"/>
              <w:rPr>
                <w:rFonts w:hint="eastAsia" w:ascii="宋体" w:hAnsi="宋体"/>
                <w:sz w:val="24"/>
              </w:rPr>
            </w:pPr>
            <w:r>
              <w:rPr>
                <w:rFonts w:hint="eastAsia" w:ascii="宋体" w:hAnsi="宋体"/>
                <w:sz w:val="24"/>
              </w:rPr>
              <w:t>8、2024.08月参与《周末戏剧》全国优秀高腔展演剧目《卧虎令》担任第一演出监督，</w:t>
            </w:r>
          </w:p>
          <w:p w14:paraId="5C08160A">
            <w:pPr>
              <w:spacing w:line="240" w:lineRule="exact"/>
              <w:ind w:firstLine="120" w:firstLineChars="50"/>
              <w:rPr>
                <w:rFonts w:hint="eastAsia" w:ascii="宋体" w:hAnsi="宋体"/>
                <w:sz w:val="24"/>
              </w:rPr>
            </w:pPr>
            <w:bookmarkStart w:id="18" w:name="OLE_LINK1"/>
            <w:r>
              <w:rPr>
                <w:rFonts w:hint="eastAsia" w:ascii="宋体" w:hAnsi="宋体"/>
                <w:sz w:val="24"/>
              </w:rPr>
              <w:t>9、2024.11</w:t>
            </w:r>
            <w:bookmarkStart w:id="19" w:name="OLE_LINK13"/>
            <w:bookmarkStart w:id="20" w:name="OLE_LINK12"/>
            <w:bookmarkStart w:id="21" w:name="OLE_LINK16"/>
            <w:r>
              <w:rPr>
                <w:rFonts w:hint="eastAsia" w:ascii="宋体" w:hAnsi="宋体"/>
                <w:sz w:val="24"/>
              </w:rPr>
              <w:t>参与《周末戏剧</w:t>
            </w:r>
            <w:bookmarkEnd w:id="19"/>
            <w:bookmarkEnd w:id="20"/>
            <w:bookmarkEnd w:id="21"/>
            <w:r>
              <w:rPr>
                <w:rFonts w:hint="eastAsia" w:ascii="宋体" w:hAnsi="宋体"/>
                <w:sz w:val="24"/>
              </w:rPr>
              <w:t>》全国十大精品剧目《变脸》</w:t>
            </w:r>
            <w:bookmarkStart w:id="22" w:name="OLE_LINK14"/>
            <w:bookmarkStart w:id="23" w:name="OLE_LINK15"/>
            <w:r>
              <w:rPr>
                <w:rFonts w:hint="eastAsia" w:ascii="宋体" w:hAnsi="宋体"/>
                <w:sz w:val="24"/>
              </w:rPr>
              <w:t>，担任第一演出监督</w:t>
            </w:r>
          </w:p>
          <w:bookmarkEnd w:id="22"/>
          <w:bookmarkEnd w:id="23"/>
          <w:p w14:paraId="120B2DF2">
            <w:pPr>
              <w:spacing w:line="240" w:lineRule="exact"/>
              <w:rPr>
                <w:rFonts w:hint="eastAsia" w:ascii="宋体" w:hAnsi="宋体"/>
                <w:sz w:val="24"/>
              </w:rPr>
            </w:pPr>
            <w:r>
              <w:rPr>
                <w:rFonts w:hint="eastAsia" w:ascii="宋体" w:hAnsi="宋体"/>
                <w:sz w:val="24"/>
              </w:rPr>
              <w:t>10、2025.02参与《周末戏剧》经典传统大幕戏《白蛇传》，担任第一演出监督。</w:t>
            </w:r>
          </w:p>
          <w:bookmarkEnd w:id="18"/>
          <w:p w14:paraId="36A80C68">
            <w:pPr>
              <w:pStyle w:val="2"/>
              <w:spacing w:line="240" w:lineRule="exact"/>
              <w:ind w:firstLine="103" w:firstLineChars="49"/>
              <w:rPr>
                <w:rFonts w:ascii="宋体" w:hAnsi="宋体" w:cs="华文仿宋"/>
                <w:b/>
                <w:szCs w:val="21"/>
              </w:rPr>
            </w:pPr>
          </w:p>
        </w:tc>
      </w:tr>
      <w:tr w14:paraId="7F69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376" w:hRule="atLeast"/>
          <w:jc w:val="center"/>
        </w:trPr>
        <w:tc>
          <w:tcPr>
            <w:tcW w:w="762" w:type="dxa"/>
            <w:vMerge w:val="continue"/>
            <w:noWrap w:val="0"/>
            <w:vAlign w:val="top"/>
          </w:tcPr>
          <w:p w14:paraId="590BF417">
            <w:pPr>
              <w:jc w:val="center"/>
              <w:rPr>
                <w:rFonts w:hint="eastAsia" w:ascii="宋体" w:hAnsi="宋体"/>
                <w:color w:val="000000"/>
                <w:sz w:val="24"/>
              </w:rPr>
            </w:pPr>
          </w:p>
        </w:tc>
        <w:tc>
          <w:tcPr>
            <w:tcW w:w="1037" w:type="dxa"/>
            <w:noWrap w:val="0"/>
            <w:vAlign w:val="center"/>
          </w:tcPr>
          <w:p w14:paraId="5D0CF18A">
            <w:pPr>
              <w:jc w:val="center"/>
              <w:rPr>
                <w:rFonts w:hint="eastAsia" w:ascii="宋体" w:hAnsi="宋体"/>
                <w:b/>
                <w:color w:val="000000"/>
                <w:sz w:val="24"/>
              </w:rPr>
            </w:pPr>
            <w:r>
              <w:rPr>
                <w:rFonts w:hint="eastAsia" w:ascii="宋体" w:hAnsi="宋体"/>
                <w:b/>
                <w:color w:val="000000"/>
                <w:sz w:val="24"/>
              </w:rPr>
              <w:t>学术成果或作品集或方案报告</w:t>
            </w:r>
          </w:p>
        </w:tc>
        <w:tc>
          <w:tcPr>
            <w:tcW w:w="7808" w:type="dxa"/>
            <w:gridSpan w:val="13"/>
            <w:noWrap w:val="0"/>
            <w:vAlign w:val="center"/>
          </w:tcPr>
          <w:p w14:paraId="6DA6C62C">
            <w:pPr>
              <w:spacing w:line="300" w:lineRule="exact"/>
              <w:ind w:firstLine="482" w:firstLineChars="200"/>
              <w:rPr>
                <w:rFonts w:hint="eastAsia" w:ascii="宋体" w:hAnsi="宋体"/>
                <w:bCs/>
                <w:color w:val="000000"/>
                <w:sz w:val="24"/>
              </w:rPr>
            </w:pPr>
            <w:r>
              <w:rPr>
                <w:rFonts w:hint="eastAsia" w:ascii="宋体" w:hAnsi="宋体" w:cs="华文仿宋"/>
                <w:b/>
                <w:bCs/>
                <w:color w:val="333333"/>
                <w:sz w:val="24"/>
                <w:shd w:val="clear" w:color="auto" w:fill="F5F7FA"/>
              </w:rPr>
              <w:t>2024年4月时代教育《浅论川剧舞台监督的专业素养》</w:t>
            </w:r>
          </w:p>
        </w:tc>
      </w:tr>
    </w:tbl>
    <w:p w14:paraId="649241C5">
      <w:pPr>
        <w:rPr>
          <w:rFonts w:hint="eastAsia"/>
          <w:color w:val="000000"/>
        </w:rPr>
      </w:pPr>
      <w:r>
        <w:rPr>
          <w:rFonts w:hint="eastAsia"/>
          <w:b/>
          <w:bCs/>
          <w:color w:val="000000"/>
        </w:rPr>
        <w:t>注：本表应控制在1页之内，“从事专业”为《文化旅游系列（专业）职称专业目录》中的一项</w:t>
      </w:r>
      <w:r>
        <w:rPr>
          <w:rFonts w:hint="eastAsia"/>
          <w:b/>
          <w:color w:val="000000"/>
          <w:sz w:val="32"/>
          <w:szCs w:val="32"/>
        </w:rPr>
        <w:t>。</w:t>
      </w:r>
    </w:p>
    <w:p w14:paraId="5F69FEB9"/>
    <w:p w14:paraId="00BB4FB2">
      <w:pPr>
        <w:pStyle w:val="2"/>
      </w:pPr>
    </w:p>
    <w:p w14:paraId="02EADE25"/>
    <w:p w14:paraId="5DD5DD39">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1B2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5C565793">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618E8883">
            <w:pPr>
              <w:jc w:val="center"/>
              <w:rPr>
                <w:rFonts w:ascii="宋体" w:hAnsi="宋体"/>
                <w:b/>
                <w:color w:val="000000"/>
                <w:sz w:val="24"/>
              </w:rPr>
            </w:pPr>
          </w:p>
        </w:tc>
        <w:tc>
          <w:tcPr>
            <w:tcW w:w="666" w:type="dxa"/>
            <w:vAlign w:val="center"/>
          </w:tcPr>
          <w:p w14:paraId="3619F634">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14925960">
            <w:pPr>
              <w:jc w:val="center"/>
              <w:rPr>
                <w:rFonts w:ascii="宋体" w:hAnsi="宋体"/>
                <w:b/>
                <w:color w:val="000000"/>
                <w:sz w:val="24"/>
              </w:rPr>
            </w:pPr>
            <w:r>
              <w:rPr>
                <w:rFonts w:hint="eastAsia" w:ascii="宋体" w:hAnsi="宋体"/>
                <w:b/>
                <w:color w:val="000000"/>
                <w:sz w:val="24"/>
              </w:rPr>
              <w:t>戴斐洋</w:t>
            </w:r>
          </w:p>
        </w:tc>
        <w:tc>
          <w:tcPr>
            <w:tcW w:w="1037" w:type="dxa"/>
            <w:vAlign w:val="center"/>
          </w:tcPr>
          <w:p w14:paraId="53492F1D">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34256C04">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5E45471B">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10EF140B">
            <w:pPr>
              <w:jc w:val="center"/>
              <w:rPr>
                <w:rFonts w:ascii="宋体" w:hAnsi="宋体"/>
                <w:b/>
                <w:color w:val="000000"/>
                <w:sz w:val="24"/>
              </w:rPr>
            </w:pPr>
            <w:r>
              <w:rPr>
                <w:rFonts w:hint="eastAsia" w:ascii="宋体" w:hAnsi="宋体"/>
                <w:b/>
                <w:color w:val="000000"/>
                <w:sz w:val="24"/>
              </w:rPr>
              <w:t>四级演奏员</w:t>
            </w:r>
            <w:r>
              <w:rPr>
                <w:rFonts w:ascii="宋体" w:hAnsi="宋体"/>
                <w:b/>
                <w:color w:val="000000"/>
                <w:sz w:val="24"/>
              </w:rPr>
              <w:t>2023.12</w:t>
            </w:r>
          </w:p>
        </w:tc>
        <w:tc>
          <w:tcPr>
            <w:tcW w:w="720" w:type="dxa"/>
            <w:vAlign w:val="center"/>
          </w:tcPr>
          <w:p w14:paraId="1100AD98">
            <w:pPr>
              <w:jc w:val="center"/>
              <w:rPr>
                <w:rFonts w:ascii="宋体" w:hAnsi="宋体"/>
                <w:b/>
                <w:color w:val="000000"/>
                <w:sz w:val="24"/>
              </w:rPr>
            </w:pPr>
            <w:r>
              <w:rPr>
                <w:rFonts w:hint="eastAsia" w:ascii="宋体" w:hAnsi="宋体"/>
                <w:b/>
                <w:color w:val="000000"/>
                <w:sz w:val="24"/>
              </w:rPr>
              <w:t>是否</w:t>
            </w:r>
          </w:p>
          <w:p w14:paraId="1C376A92">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25D9E7B5">
            <w:pPr>
              <w:jc w:val="center"/>
              <w:rPr>
                <w:rFonts w:ascii="宋体" w:hAnsi="宋体"/>
                <w:b/>
                <w:color w:val="000000"/>
                <w:sz w:val="24"/>
              </w:rPr>
            </w:pPr>
            <w:r>
              <w:rPr>
                <w:rFonts w:hint="eastAsia" w:ascii="宋体" w:hAnsi="宋体"/>
                <w:b/>
                <w:color w:val="000000"/>
                <w:sz w:val="24"/>
              </w:rPr>
              <w:t>否</w:t>
            </w:r>
          </w:p>
        </w:tc>
      </w:tr>
      <w:tr w14:paraId="53B9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115B6551">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4CD8586">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053D1F35">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382E004C">
            <w:pPr>
              <w:jc w:val="center"/>
              <w:rPr>
                <w:rFonts w:ascii="宋体" w:hAnsi="宋体"/>
                <w:b/>
                <w:color w:val="000000"/>
                <w:sz w:val="24"/>
              </w:rPr>
            </w:pPr>
            <w:r>
              <w:rPr>
                <w:rFonts w:ascii="宋体" w:hAnsi="宋体"/>
                <w:b/>
                <w:color w:val="000000"/>
                <w:sz w:val="24"/>
              </w:rPr>
              <w:t>1990.7</w:t>
            </w:r>
          </w:p>
        </w:tc>
        <w:tc>
          <w:tcPr>
            <w:tcW w:w="765" w:type="dxa"/>
            <w:vAlign w:val="center"/>
          </w:tcPr>
          <w:p w14:paraId="43F7B398">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1DBA3836">
            <w:pPr>
              <w:jc w:val="center"/>
              <w:rPr>
                <w:rFonts w:ascii="宋体" w:hAnsi="宋体"/>
                <w:b/>
                <w:color w:val="000000"/>
                <w:sz w:val="24"/>
              </w:rPr>
            </w:pPr>
            <w:r>
              <w:rPr>
                <w:rFonts w:ascii="宋体" w:hAnsi="宋体"/>
                <w:b/>
                <w:color w:val="000000"/>
                <w:sz w:val="24"/>
              </w:rPr>
              <w:t>2022.12</w:t>
            </w:r>
          </w:p>
        </w:tc>
      </w:tr>
      <w:tr w14:paraId="1703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02673DA4">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3D09750F">
            <w:pPr>
              <w:jc w:val="center"/>
              <w:rPr>
                <w:rFonts w:ascii="宋体" w:hAnsi="宋体"/>
                <w:b/>
                <w:color w:val="000000"/>
                <w:sz w:val="24"/>
              </w:rPr>
            </w:pPr>
            <w:r>
              <w:rPr>
                <w:rFonts w:hint="eastAsia" w:ascii="宋体" w:hAnsi="宋体"/>
                <w:b/>
                <w:color w:val="000000"/>
                <w:sz w:val="24"/>
              </w:rPr>
              <w:t>硕士研究生</w:t>
            </w:r>
          </w:p>
        </w:tc>
        <w:tc>
          <w:tcPr>
            <w:tcW w:w="1609" w:type="dxa"/>
            <w:gridSpan w:val="2"/>
            <w:tcBorders>
              <w:top w:val="nil"/>
            </w:tcBorders>
            <w:vAlign w:val="center"/>
          </w:tcPr>
          <w:p w14:paraId="7AE496C8">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61EFD4C4">
            <w:pPr>
              <w:jc w:val="center"/>
              <w:rPr>
                <w:rFonts w:ascii="宋体" w:hAnsi="宋体"/>
                <w:b/>
                <w:color w:val="000000"/>
                <w:sz w:val="24"/>
              </w:rPr>
            </w:pPr>
            <w:r>
              <w:rPr>
                <w:rFonts w:ascii="宋体" w:hAnsi="宋体"/>
                <w:b/>
                <w:color w:val="000000"/>
                <w:sz w:val="24"/>
              </w:rPr>
              <w:t>2022.6</w:t>
            </w:r>
          </w:p>
        </w:tc>
        <w:tc>
          <w:tcPr>
            <w:tcW w:w="1961" w:type="dxa"/>
            <w:gridSpan w:val="4"/>
            <w:vAlign w:val="center"/>
          </w:tcPr>
          <w:p w14:paraId="0C300595">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74B8C283">
            <w:pPr>
              <w:jc w:val="center"/>
              <w:rPr>
                <w:rFonts w:ascii="宋体" w:hAnsi="宋体"/>
                <w:b/>
                <w:color w:val="000000"/>
                <w:sz w:val="24"/>
              </w:rPr>
            </w:pPr>
            <w:r>
              <w:rPr>
                <w:rFonts w:ascii="宋体" w:hAnsi="宋体"/>
                <w:b/>
                <w:color w:val="000000"/>
                <w:sz w:val="24"/>
              </w:rPr>
              <w:t>Conservatoire Royal de Musique de Mons.</w:t>
            </w:r>
            <w:r>
              <w:rPr>
                <w:rFonts w:hint="eastAsia" w:ascii="宋体" w:hAnsi="宋体"/>
                <w:b/>
                <w:color w:val="000000"/>
                <w:sz w:val="24"/>
              </w:rPr>
              <w:t>音乐表演长笛专业</w:t>
            </w:r>
          </w:p>
        </w:tc>
      </w:tr>
      <w:tr w14:paraId="2942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393B54CA">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2F1D442C">
            <w:pPr>
              <w:jc w:val="center"/>
              <w:rPr>
                <w:rFonts w:ascii="宋体" w:hAnsi="宋体"/>
                <w:b/>
                <w:color w:val="000000"/>
                <w:sz w:val="24"/>
              </w:rPr>
            </w:pPr>
            <w:r>
              <w:rPr>
                <w:rFonts w:ascii="宋体" w:hAnsi="宋体"/>
                <w:b/>
                <w:color w:val="000000"/>
                <w:sz w:val="24"/>
              </w:rPr>
              <w:t>410105199007200043</w:t>
            </w:r>
          </w:p>
        </w:tc>
      </w:tr>
      <w:tr w14:paraId="0EA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15CF351">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0D4DD77C">
            <w:pPr>
              <w:jc w:val="center"/>
              <w:rPr>
                <w:rFonts w:ascii="宋体" w:hAnsi="宋体"/>
                <w:b/>
                <w:color w:val="000000"/>
                <w:sz w:val="24"/>
              </w:rPr>
            </w:pPr>
            <w:r>
              <w:rPr>
                <w:rFonts w:hint="eastAsia" w:ascii="宋体" w:hAnsi="宋体"/>
                <w:b/>
                <w:color w:val="000000"/>
                <w:sz w:val="24"/>
              </w:rPr>
              <w:t>四级演奏员</w:t>
            </w:r>
            <w:r>
              <w:rPr>
                <w:rFonts w:ascii="宋体" w:hAnsi="宋体"/>
                <w:b/>
                <w:color w:val="000000"/>
                <w:sz w:val="24"/>
              </w:rPr>
              <w:t>2023.12</w:t>
            </w:r>
          </w:p>
        </w:tc>
        <w:tc>
          <w:tcPr>
            <w:tcW w:w="1683" w:type="dxa"/>
            <w:gridSpan w:val="4"/>
            <w:vAlign w:val="center"/>
          </w:tcPr>
          <w:p w14:paraId="148F87AB">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284E77F1">
            <w:pPr>
              <w:jc w:val="center"/>
              <w:rPr>
                <w:rFonts w:ascii="宋体" w:hAnsi="宋体"/>
                <w:b/>
                <w:color w:val="000000"/>
                <w:sz w:val="24"/>
              </w:rPr>
            </w:pPr>
            <w:r>
              <w:rPr>
                <w:rFonts w:hint="eastAsia" w:ascii="宋体" w:hAnsi="宋体"/>
                <w:b/>
                <w:color w:val="000000"/>
                <w:sz w:val="24"/>
              </w:rPr>
              <w:t>长笛</w:t>
            </w:r>
          </w:p>
        </w:tc>
      </w:tr>
      <w:tr w14:paraId="5862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6F0A3379">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463CFE1D">
            <w:pPr>
              <w:jc w:val="center"/>
              <w:rPr>
                <w:rFonts w:ascii="宋体" w:hAnsi="宋体"/>
                <w:b/>
                <w:color w:val="000000"/>
                <w:sz w:val="24"/>
              </w:rPr>
            </w:pPr>
            <w:r>
              <w:rPr>
                <w:rFonts w:hint="eastAsia" w:ascii="宋体" w:hAnsi="宋体"/>
                <w:b/>
                <w:color w:val="000000"/>
                <w:sz w:val="24"/>
              </w:rPr>
              <w:t xml:space="preserve">中级 </w:t>
            </w:r>
            <w:r>
              <w:rPr>
                <w:rFonts w:ascii="宋体" w:hAnsi="宋体"/>
                <w:b/>
                <w:color w:val="000000"/>
                <w:sz w:val="24"/>
              </w:rPr>
              <w:t>三级演奏员</w:t>
            </w:r>
          </w:p>
        </w:tc>
        <w:tc>
          <w:tcPr>
            <w:tcW w:w="1683" w:type="dxa"/>
            <w:gridSpan w:val="4"/>
            <w:vAlign w:val="center"/>
          </w:tcPr>
          <w:p w14:paraId="3EAC29CB">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181FE9A6">
            <w:pPr>
              <w:jc w:val="center"/>
              <w:rPr>
                <w:rFonts w:ascii="宋体" w:hAnsi="宋体"/>
                <w:b/>
                <w:color w:val="000000"/>
                <w:sz w:val="24"/>
              </w:rPr>
            </w:pPr>
            <w:r>
              <w:rPr>
                <w:rFonts w:hint="eastAsia" w:ascii="宋体" w:hAnsi="宋体"/>
                <w:b/>
                <w:color w:val="000000"/>
                <w:sz w:val="24"/>
              </w:rPr>
              <w:t>演奏员</w:t>
            </w:r>
          </w:p>
        </w:tc>
      </w:tr>
      <w:tr w14:paraId="3FC5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10C283B3">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43D71881">
            <w:pPr>
              <w:jc w:val="center"/>
              <w:rPr>
                <w:rFonts w:ascii="宋体" w:hAnsi="宋体"/>
                <w:b/>
                <w:color w:val="000000"/>
                <w:sz w:val="24"/>
              </w:rPr>
            </w:pPr>
          </w:p>
          <w:p w14:paraId="54631657">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16BB4750">
            <w:pPr>
              <w:jc w:val="center"/>
              <w:rPr>
                <w:rFonts w:ascii="宋体" w:hAnsi="宋体"/>
                <w:b/>
                <w:color w:val="000000"/>
                <w:sz w:val="24"/>
              </w:rPr>
            </w:pPr>
            <w:r>
              <w:rPr>
                <w:rFonts w:hint="eastAsia" w:ascii="宋体" w:hAnsi="宋体"/>
                <w:b/>
                <w:color w:val="000000"/>
                <w:sz w:val="24"/>
              </w:rPr>
              <w:t>主要创作作品</w:t>
            </w:r>
          </w:p>
          <w:p w14:paraId="4BFBBFAB">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495649E7">
            <w:pPr>
              <w:spacing w:line="300" w:lineRule="exact"/>
              <w:rPr>
                <w:rFonts w:ascii="仿宋_GB2312" w:hAnsi="宋体" w:eastAsia="仿宋_GB2312"/>
                <w:color w:val="000000"/>
                <w:sz w:val="24"/>
              </w:rPr>
            </w:pPr>
            <w:r>
              <w:rPr>
                <w:rFonts w:ascii="仿宋_GB2312" w:hAnsi="宋体" w:eastAsia="仿宋_GB2312"/>
                <w:color w:val="000000"/>
                <w:sz w:val="24"/>
              </w:rPr>
              <w:t>1.</w:t>
            </w:r>
            <w:r>
              <w:rPr>
                <w:rFonts w:hint="eastAsia" w:ascii="仿宋_GB2312" w:hAnsi="宋体" w:eastAsia="仿宋_GB2312"/>
                <w:color w:val="000000"/>
                <w:sz w:val="24"/>
              </w:rPr>
              <w:t>《梦回东坡》</w:t>
            </w:r>
            <w:r>
              <w:rPr>
                <w:rFonts w:ascii="仿宋_GB2312" w:hAnsi="宋体" w:eastAsia="仿宋_GB2312"/>
                <w:color w:val="000000"/>
                <w:sz w:val="24"/>
              </w:rPr>
              <w:t>2024</w:t>
            </w:r>
            <w:r>
              <w:rPr>
                <w:rFonts w:hint="eastAsia" w:ascii="仿宋_GB2312" w:hAnsi="宋体" w:eastAsia="仿宋_GB2312"/>
                <w:color w:val="000000"/>
                <w:sz w:val="24"/>
              </w:rPr>
              <w:t>年</w:t>
            </w:r>
            <w:r>
              <w:rPr>
                <w:rFonts w:ascii="仿宋_GB2312" w:hAnsi="宋体" w:eastAsia="仿宋_GB2312"/>
                <w:color w:val="000000"/>
                <w:sz w:val="24"/>
              </w:rPr>
              <w:t>3</w:t>
            </w:r>
            <w:r>
              <w:rPr>
                <w:rFonts w:hint="eastAsia" w:ascii="仿宋_GB2312" w:hAnsi="宋体" w:eastAsia="仿宋_GB2312"/>
                <w:color w:val="000000"/>
                <w:sz w:val="24"/>
              </w:rPr>
              <w:t>月</w:t>
            </w:r>
            <w:r>
              <w:rPr>
                <w:rFonts w:ascii="仿宋_GB2312" w:hAnsi="宋体" w:eastAsia="仿宋_GB2312"/>
                <w:color w:val="000000"/>
                <w:sz w:val="24"/>
              </w:rPr>
              <w:t>-4</w:t>
            </w:r>
            <w:r>
              <w:rPr>
                <w:rFonts w:hint="eastAsia" w:ascii="仿宋_GB2312" w:hAnsi="宋体" w:eastAsia="仿宋_GB2312"/>
                <w:color w:val="000000"/>
                <w:sz w:val="24"/>
              </w:rPr>
              <w:t>月全国巡演中担任长笛演奏员。</w:t>
            </w:r>
          </w:p>
          <w:p w14:paraId="06268534">
            <w:pPr>
              <w:spacing w:line="300" w:lineRule="exact"/>
              <w:rPr>
                <w:rFonts w:ascii="仿宋_GB2312" w:hAnsi="宋体" w:eastAsia="仿宋_GB2312"/>
                <w:color w:val="000000"/>
                <w:sz w:val="24"/>
              </w:rPr>
            </w:pPr>
            <w:r>
              <w:rPr>
                <w:rFonts w:ascii="仿宋_GB2312" w:hAnsi="宋体" w:eastAsia="仿宋_GB2312"/>
                <w:color w:val="000000"/>
                <w:sz w:val="24"/>
              </w:rPr>
              <w:t>2.</w:t>
            </w:r>
            <w:r>
              <w:rPr>
                <w:rFonts w:hint="eastAsia" w:ascii="仿宋_GB2312" w:hAnsi="宋体" w:eastAsia="仿宋_GB2312"/>
                <w:color w:val="000000"/>
                <w:sz w:val="24"/>
              </w:rPr>
              <w:t>《大千世界》</w:t>
            </w:r>
            <w:r>
              <w:rPr>
                <w:rFonts w:ascii="仿宋_GB2312" w:hAnsi="宋体" w:eastAsia="仿宋_GB2312"/>
                <w:color w:val="000000"/>
                <w:sz w:val="24"/>
              </w:rPr>
              <w:t>2024</w:t>
            </w:r>
            <w:r>
              <w:rPr>
                <w:rFonts w:hint="eastAsia" w:ascii="仿宋_GB2312" w:hAnsi="宋体" w:eastAsia="仿宋_GB2312"/>
                <w:color w:val="000000"/>
                <w:sz w:val="24"/>
              </w:rPr>
              <w:t>年</w:t>
            </w:r>
            <w:r>
              <w:rPr>
                <w:rFonts w:ascii="仿宋_GB2312" w:hAnsi="宋体" w:eastAsia="仿宋_GB2312"/>
                <w:color w:val="000000"/>
                <w:sz w:val="24"/>
              </w:rPr>
              <w:t>7</w:t>
            </w:r>
            <w:r>
              <w:rPr>
                <w:rFonts w:hint="eastAsia" w:ascii="仿宋_GB2312" w:hAnsi="宋体" w:eastAsia="仿宋_GB2312"/>
                <w:color w:val="000000"/>
                <w:sz w:val="24"/>
              </w:rPr>
              <w:t>月</w:t>
            </w:r>
            <w:r>
              <w:rPr>
                <w:rFonts w:ascii="仿宋_GB2312" w:hAnsi="宋体" w:eastAsia="仿宋_GB2312"/>
                <w:color w:val="000000"/>
                <w:sz w:val="24"/>
              </w:rPr>
              <w:t>13</w:t>
            </w:r>
            <w:r>
              <w:rPr>
                <w:rFonts w:hint="eastAsia" w:ascii="仿宋_GB2312" w:hAnsi="宋体" w:eastAsia="仿宋_GB2312"/>
                <w:color w:val="000000"/>
                <w:sz w:val="24"/>
              </w:rPr>
              <w:t>、</w:t>
            </w:r>
            <w:r>
              <w:rPr>
                <w:rFonts w:ascii="仿宋_GB2312" w:hAnsi="宋体" w:eastAsia="仿宋_GB2312"/>
                <w:color w:val="000000"/>
                <w:sz w:val="24"/>
              </w:rPr>
              <w:t>14</w:t>
            </w:r>
            <w:r>
              <w:rPr>
                <w:rFonts w:hint="eastAsia" w:ascii="仿宋_GB2312" w:hAnsi="宋体" w:eastAsia="仿宋_GB2312"/>
                <w:color w:val="000000"/>
                <w:sz w:val="24"/>
              </w:rPr>
              <w:t>号城市音乐厅首演中担任长笛演奏员。</w:t>
            </w:r>
          </w:p>
          <w:p w14:paraId="744715BB">
            <w:pPr>
              <w:spacing w:line="300" w:lineRule="exact"/>
              <w:rPr>
                <w:rFonts w:ascii="仿宋_GB2312" w:hAnsi="宋体" w:eastAsia="仿宋_GB2312"/>
                <w:color w:val="000000"/>
                <w:sz w:val="24"/>
              </w:rPr>
            </w:pPr>
            <w:r>
              <w:rPr>
                <w:rFonts w:ascii="仿宋_GB2312" w:hAnsi="宋体" w:eastAsia="仿宋_GB2312"/>
                <w:color w:val="000000"/>
                <w:sz w:val="24"/>
              </w:rPr>
              <w:t>3.</w:t>
            </w:r>
            <w:r>
              <w:rPr>
                <w:rFonts w:hint="eastAsia" w:ascii="仿宋_GB2312" w:hAnsi="宋体" w:eastAsia="仿宋_GB2312"/>
                <w:color w:val="000000"/>
                <w:sz w:val="24"/>
              </w:rPr>
              <w:t>《蜀道翠云》</w:t>
            </w:r>
            <w:r>
              <w:rPr>
                <w:rFonts w:ascii="仿宋_GB2312" w:hAnsi="宋体" w:eastAsia="仿宋_GB2312"/>
                <w:color w:val="000000"/>
                <w:sz w:val="24"/>
              </w:rPr>
              <w:t>2024</w:t>
            </w:r>
            <w:r>
              <w:rPr>
                <w:rFonts w:hint="eastAsia" w:ascii="仿宋_GB2312" w:hAnsi="宋体" w:eastAsia="仿宋_GB2312"/>
                <w:color w:val="000000"/>
                <w:sz w:val="24"/>
              </w:rPr>
              <w:t>年</w:t>
            </w:r>
            <w:r>
              <w:rPr>
                <w:rFonts w:ascii="仿宋_GB2312" w:hAnsi="宋体" w:eastAsia="仿宋_GB2312"/>
                <w:color w:val="000000"/>
                <w:sz w:val="24"/>
              </w:rPr>
              <w:t>10</w:t>
            </w:r>
            <w:r>
              <w:rPr>
                <w:rFonts w:hint="eastAsia" w:ascii="仿宋_GB2312" w:hAnsi="宋体" w:eastAsia="仿宋_GB2312"/>
                <w:color w:val="000000"/>
                <w:sz w:val="24"/>
              </w:rPr>
              <w:t>月</w:t>
            </w:r>
            <w:r>
              <w:rPr>
                <w:rFonts w:ascii="仿宋_GB2312" w:hAnsi="宋体" w:eastAsia="仿宋_GB2312"/>
                <w:color w:val="000000"/>
                <w:sz w:val="24"/>
              </w:rPr>
              <w:t>9</w:t>
            </w:r>
            <w:r>
              <w:rPr>
                <w:rFonts w:hint="eastAsia" w:ascii="仿宋_GB2312" w:hAnsi="宋体" w:eastAsia="仿宋_GB2312"/>
                <w:color w:val="000000"/>
                <w:sz w:val="24"/>
              </w:rPr>
              <w:t>、</w:t>
            </w:r>
            <w:r>
              <w:rPr>
                <w:rFonts w:ascii="仿宋_GB2312" w:hAnsi="宋体" w:eastAsia="仿宋_GB2312"/>
                <w:color w:val="000000"/>
                <w:sz w:val="24"/>
              </w:rPr>
              <w:t>10</w:t>
            </w:r>
            <w:r>
              <w:rPr>
                <w:rFonts w:hint="eastAsia" w:ascii="仿宋_GB2312" w:hAnsi="宋体" w:eastAsia="仿宋_GB2312"/>
                <w:color w:val="000000"/>
                <w:sz w:val="24"/>
              </w:rPr>
              <w:t>号成都市新生剧场演出中担任长笛演奏员。</w:t>
            </w:r>
          </w:p>
          <w:p w14:paraId="6321B540">
            <w:pPr>
              <w:spacing w:line="300" w:lineRule="exact"/>
              <w:rPr>
                <w:rFonts w:ascii="仿宋_GB2312" w:hAnsi="宋体" w:eastAsia="仿宋_GB2312"/>
                <w:color w:val="000000"/>
                <w:sz w:val="24"/>
              </w:rPr>
            </w:pPr>
            <w:r>
              <w:rPr>
                <w:rFonts w:ascii="仿宋_GB2312" w:hAnsi="宋体" w:eastAsia="仿宋_GB2312"/>
                <w:color w:val="000000"/>
                <w:sz w:val="24"/>
              </w:rPr>
              <w:t>4.</w:t>
            </w:r>
            <w:r>
              <w:rPr>
                <w:rFonts w:hint="eastAsia" w:ascii="仿宋_GB2312" w:hAnsi="宋体" w:eastAsia="仿宋_GB2312"/>
                <w:color w:val="000000"/>
                <w:sz w:val="24"/>
              </w:rPr>
              <w:t>《芙蓉花仙》</w:t>
            </w:r>
            <w:r>
              <w:rPr>
                <w:rFonts w:ascii="仿宋_GB2312" w:hAnsi="宋体" w:eastAsia="仿宋_GB2312"/>
                <w:color w:val="000000"/>
                <w:sz w:val="24"/>
              </w:rPr>
              <w:t>2024</w:t>
            </w:r>
            <w:r>
              <w:rPr>
                <w:rFonts w:hint="eastAsia" w:ascii="仿宋_GB2312" w:hAnsi="宋体" w:eastAsia="仿宋_GB2312"/>
                <w:color w:val="000000"/>
                <w:sz w:val="24"/>
              </w:rPr>
              <w:t>年第六届川剧节暨四川省第二届川剧汇演开幕演出中担任长笛演奏员。</w:t>
            </w:r>
          </w:p>
          <w:p w14:paraId="02AB0B71">
            <w:pPr>
              <w:spacing w:line="300" w:lineRule="exact"/>
              <w:rPr>
                <w:rFonts w:ascii="仿宋_GB2312" w:hAnsi="宋体" w:eastAsia="仿宋_GB2312"/>
                <w:color w:val="000000"/>
                <w:sz w:val="24"/>
              </w:rPr>
            </w:pPr>
            <w:r>
              <w:rPr>
                <w:rFonts w:ascii="仿宋_GB2312" w:hAnsi="宋体" w:eastAsia="仿宋_GB2312"/>
                <w:color w:val="000000"/>
                <w:sz w:val="24"/>
              </w:rPr>
              <w:t>5.</w:t>
            </w:r>
            <w:r>
              <w:rPr>
                <w:rFonts w:hint="eastAsia" w:ascii="仿宋_GB2312" w:hAnsi="宋体" w:eastAsia="仿宋_GB2312"/>
                <w:color w:val="000000"/>
                <w:sz w:val="24"/>
              </w:rPr>
              <w:t>《欧阳修》</w:t>
            </w:r>
            <w:r>
              <w:rPr>
                <w:rFonts w:ascii="仿宋_GB2312" w:hAnsi="宋体" w:eastAsia="仿宋_GB2312"/>
                <w:color w:val="000000"/>
                <w:sz w:val="24"/>
              </w:rPr>
              <w:t>2025</w:t>
            </w:r>
            <w:r>
              <w:rPr>
                <w:rFonts w:hint="eastAsia" w:ascii="仿宋_GB2312" w:hAnsi="宋体" w:eastAsia="仿宋_GB2312"/>
                <w:color w:val="000000"/>
                <w:sz w:val="24"/>
              </w:rPr>
              <w:t>年</w:t>
            </w:r>
            <w:r>
              <w:rPr>
                <w:rFonts w:ascii="仿宋_GB2312" w:hAnsi="宋体" w:eastAsia="仿宋_GB2312"/>
                <w:color w:val="000000"/>
                <w:sz w:val="24"/>
              </w:rPr>
              <w:t>1</w:t>
            </w:r>
            <w:r>
              <w:rPr>
                <w:rFonts w:hint="eastAsia" w:ascii="仿宋_GB2312" w:hAnsi="宋体" w:eastAsia="仿宋_GB2312"/>
                <w:color w:val="000000"/>
                <w:sz w:val="24"/>
              </w:rPr>
              <w:t>月在这个新编历史剧《欧阳修》中担任长笛演奏员。</w:t>
            </w:r>
          </w:p>
        </w:tc>
      </w:tr>
      <w:tr w14:paraId="5BA9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028E513C">
            <w:pPr>
              <w:jc w:val="center"/>
              <w:rPr>
                <w:rFonts w:ascii="宋体" w:hAnsi="宋体"/>
                <w:b/>
                <w:color w:val="000000"/>
                <w:sz w:val="24"/>
              </w:rPr>
            </w:pPr>
          </w:p>
        </w:tc>
        <w:tc>
          <w:tcPr>
            <w:tcW w:w="804" w:type="dxa"/>
            <w:vAlign w:val="center"/>
          </w:tcPr>
          <w:p w14:paraId="73F35E1A">
            <w:pPr>
              <w:jc w:val="center"/>
              <w:rPr>
                <w:rFonts w:ascii="宋体" w:hAnsi="宋体"/>
                <w:b/>
                <w:color w:val="000000"/>
                <w:sz w:val="24"/>
              </w:rPr>
            </w:pPr>
            <w:r>
              <w:rPr>
                <w:rFonts w:hint="eastAsia" w:ascii="宋体" w:hAnsi="宋体"/>
                <w:b/>
                <w:color w:val="000000"/>
                <w:sz w:val="24"/>
              </w:rPr>
              <w:t>获奖或其他主要业绩</w:t>
            </w:r>
          </w:p>
          <w:p w14:paraId="0CEA0066">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307CFFFD">
            <w:pPr>
              <w:spacing w:line="300" w:lineRule="exact"/>
              <w:rPr>
                <w:bCs/>
                <w:color w:val="000000"/>
                <w:sz w:val="24"/>
              </w:rPr>
            </w:pPr>
            <w:r>
              <w:rPr>
                <w:rFonts w:hint="eastAsia"/>
                <w:bCs/>
                <w:color w:val="000000"/>
                <w:sz w:val="24"/>
              </w:rPr>
              <w:t>我单位创作的《梦回东坡》荣获</w:t>
            </w:r>
            <w:r>
              <w:rPr>
                <w:bCs/>
                <w:color w:val="000000"/>
                <w:sz w:val="24"/>
              </w:rPr>
              <w:t>四川省第二届川剧汇演活动中，获评优秀剧目奖（大幕戏）</w:t>
            </w:r>
            <w:r>
              <w:rPr>
                <w:rFonts w:hint="eastAsia"/>
                <w:bCs/>
                <w:color w:val="000000"/>
                <w:sz w:val="24"/>
              </w:rPr>
              <w:t>，我在乐队中担任长笛演奏员。</w:t>
            </w:r>
          </w:p>
          <w:p w14:paraId="1E725B16">
            <w:pPr>
              <w:spacing w:line="300" w:lineRule="exact"/>
              <w:rPr>
                <w:bCs/>
                <w:color w:val="000000"/>
                <w:sz w:val="24"/>
              </w:rPr>
            </w:pPr>
          </w:p>
          <w:p w14:paraId="2026B597">
            <w:pPr>
              <w:spacing w:line="300" w:lineRule="exact"/>
              <w:rPr>
                <w:bCs/>
                <w:color w:val="000000"/>
                <w:sz w:val="24"/>
              </w:rPr>
            </w:pPr>
            <w:r>
              <w:rPr>
                <w:rFonts w:hint="eastAsia"/>
                <w:bCs/>
                <w:color w:val="000000"/>
                <w:sz w:val="24"/>
              </w:rPr>
              <w:t>我单位乐队和内江市川剧团合作演出的《大千世界》荣获四川省第二届川剧汇演中</w:t>
            </w:r>
            <w:r>
              <w:rPr>
                <w:bCs/>
                <w:color w:val="000000"/>
                <w:sz w:val="24"/>
              </w:rPr>
              <w:t>，</w:t>
            </w:r>
            <w:r>
              <w:rPr>
                <w:rFonts w:hint="eastAsia"/>
                <w:bCs/>
                <w:color w:val="000000"/>
                <w:sz w:val="24"/>
              </w:rPr>
              <w:t>获评优秀剧目奖</w:t>
            </w:r>
            <w:r>
              <w:rPr>
                <w:bCs/>
                <w:color w:val="000000"/>
                <w:sz w:val="24"/>
              </w:rPr>
              <w:t>（大幕戏）。</w:t>
            </w:r>
            <w:r>
              <w:rPr>
                <w:rFonts w:hint="eastAsia"/>
                <w:bCs/>
                <w:color w:val="000000"/>
                <w:sz w:val="24"/>
              </w:rPr>
              <w:t>我在乐队中担任长笛演奏员。</w:t>
            </w:r>
          </w:p>
        </w:tc>
      </w:tr>
      <w:tr w14:paraId="670D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77FF9DE4">
            <w:pPr>
              <w:jc w:val="center"/>
              <w:rPr>
                <w:rFonts w:ascii="宋体" w:hAnsi="宋体"/>
                <w:color w:val="000000"/>
                <w:sz w:val="24"/>
              </w:rPr>
            </w:pPr>
          </w:p>
        </w:tc>
        <w:tc>
          <w:tcPr>
            <w:tcW w:w="804" w:type="dxa"/>
            <w:vAlign w:val="center"/>
          </w:tcPr>
          <w:p w14:paraId="12D6CC0F">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6E9440B9">
            <w:pPr>
              <w:spacing w:line="300" w:lineRule="exact"/>
              <w:ind w:firstLine="480" w:firstLineChars="200"/>
              <w:rPr>
                <w:bCs/>
                <w:color w:val="000000"/>
                <w:sz w:val="24"/>
              </w:rPr>
            </w:pPr>
          </w:p>
        </w:tc>
      </w:tr>
    </w:tbl>
    <w:p w14:paraId="0794E89E">
      <w:r>
        <w:rPr>
          <w:rFonts w:hint="eastAsia"/>
          <w:b/>
          <w:bCs/>
          <w:color w:val="000000"/>
        </w:rPr>
        <w:t>注：本表应控制在1页之内，“从事专业”为《文化旅游系列（专业）职称专业目录》中的一项</w:t>
      </w:r>
      <w:r>
        <w:rPr>
          <w:rFonts w:hint="eastAsia"/>
          <w:b/>
          <w:color w:val="000000"/>
          <w:sz w:val="32"/>
          <w:szCs w:val="32"/>
        </w:rPr>
        <w:t>。</w:t>
      </w:r>
    </w:p>
    <w:p w14:paraId="3DE0D57C">
      <w:pPr>
        <w:ind w:firstLine="160" w:firstLineChars="50"/>
        <w:rPr>
          <w:rFonts w:eastAsia="仿宋_GB2312"/>
          <w:color w:val="000000"/>
          <w:sz w:val="32"/>
        </w:rPr>
      </w:pPr>
    </w:p>
    <w:p w14:paraId="0D6C73C6">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3DD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4F4E2873">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46FA76C1">
            <w:pPr>
              <w:jc w:val="center"/>
              <w:rPr>
                <w:rFonts w:ascii="宋体" w:hAnsi="宋体"/>
                <w:b/>
                <w:color w:val="000000"/>
                <w:sz w:val="24"/>
              </w:rPr>
            </w:pPr>
          </w:p>
        </w:tc>
        <w:tc>
          <w:tcPr>
            <w:tcW w:w="666" w:type="dxa"/>
            <w:vAlign w:val="center"/>
          </w:tcPr>
          <w:p w14:paraId="3CE0402A">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61505472">
            <w:pPr>
              <w:rPr>
                <w:rFonts w:ascii="宋体" w:hAnsi="宋体"/>
                <w:b/>
                <w:color w:val="000000"/>
                <w:sz w:val="24"/>
              </w:rPr>
            </w:pPr>
            <w:r>
              <w:rPr>
                <w:rFonts w:hint="eastAsia" w:ascii="宋体" w:hAnsi="宋体"/>
                <w:b/>
                <w:color w:val="000000"/>
                <w:sz w:val="24"/>
              </w:rPr>
              <w:t>唐梦煜</w:t>
            </w:r>
          </w:p>
        </w:tc>
        <w:tc>
          <w:tcPr>
            <w:tcW w:w="1037" w:type="dxa"/>
            <w:vAlign w:val="center"/>
          </w:tcPr>
          <w:p w14:paraId="2CC4F0AC">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47BEE09A">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729AF0BC">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10225001">
            <w:pPr>
              <w:jc w:val="center"/>
              <w:rPr>
                <w:rFonts w:ascii="宋体" w:hAnsi="宋体"/>
                <w:b/>
                <w:color w:val="000000"/>
                <w:sz w:val="24"/>
              </w:rPr>
            </w:pPr>
            <w:r>
              <w:rPr>
                <w:rFonts w:hint="eastAsia" w:ascii="宋体" w:hAnsi="宋体"/>
                <w:b/>
                <w:color w:val="000000"/>
                <w:sz w:val="24"/>
              </w:rPr>
              <w:t>四级演员2021年4月12日</w:t>
            </w:r>
          </w:p>
        </w:tc>
        <w:tc>
          <w:tcPr>
            <w:tcW w:w="720" w:type="dxa"/>
            <w:vAlign w:val="center"/>
          </w:tcPr>
          <w:p w14:paraId="3C940398">
            <w:pPr>
              <w:jc w:val="center"/>
              <w:rPr>
                <w:rFonts w:ascii="宋体" w:hAnsi="宋体"/>
                <w:b/>
                <w:color w:val="000000"/>
                <w:sz w:val="24"/>
              </w:rPr>
            </w:pPr>
            <w:r>
              <w:rPr>
                <w:rFonts w:hint="eastAsia" w:ascii="宋体" w:hAnsi="宋体"/>
                <w:b/>
                <w:color w:val="000000"/>
                <w:sz w:val="24"/>
              </w:rPr>
              <w:t>是否</w:t>
            </w:r>
          </w:p>
          <w:p w14:paraId="2751B4B4">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7AA7BD14">
            <w:pPr>
              <w:jc w:val="center"/>
              <w:rPr>
                <w:rFonts w:ascii="宋体" w:hAnsi="宋体"/>
                <w:b/>
                <w:color w:val="000000"/>
                <w:sz w:val="24"/>
              </w:rPr>
            </w:pPr>
            <w:r>
              <w:rPr>
                <w:rFonts w:hint="eastAsia" w:ascii="宋体" w:hAnsi="宋体"/>
                <w:b/>
                <w:color w:val="000000"/>
                <w:sz w:val="24"/>
              </w:rPr>
              <w:t>否</w:t>
            </w:r>
          </w:p>
        </w:tc>
      </w:tr>
      <w:tr w14:paraId="3EF4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64AD6790">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E56F776">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60FF6AA3">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1FC72745">
            <w:pPr>
              <w:jc w:val="center"/>
              <w:rPr>
                <w:rFonts w:ascii="宋体" w:hAnsi="宋体"/>
                <w:b/>
                <w:color w:val="000000"/>
                <w:sz w:val="24"/>
              </w:rPr>
            </w:pPr>
            <w:r>
              <w:rPr>
                <w:rFonts w:hint="eastAsia" w:ascii="宋体" w:hAnsi="宋体"/>
                <w:b/>
                <w:color w:val="000000"/>
                <w:sz w:val="24"/>
              </w:rPr>
              <w:t>1995年07月21号</w:t>
            </w:r>
          </w:p>
        </w:tc>
        <w:tc>
          <w:tcPr>
            <w:tcW w:w="765" w:type="dxa"/>
            <w:vAlign w:val="center"/>
          </w:tcPr>
          <w:p w14:paraId="661B3938">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0EEC0B02">
            <w:pPr>
              <w:jc w:val="center"/>
              <w:rPr>
                <w:rFonts w:ascii="宋体" w:hAnsi="宋体"/>
                <w:b/>
                <w:color w:val="000000"/>
                <w:sz w:val="24"/>
              </w:rPr>
            </w:pPr>
            <w:r>
              <w:rPr>
                <w:rFonts w:hint="eastAsia" w:ascii="宋体" w:hAnsi="宋体"/>
                <w:b/>
                <w:color w:val="000000"/>
                <w:sz w:val="24"/>
              </w:rPr>
              <w:t>2021年4月</w:t>
            </w:r>
          </w:p>
        </w:tc>
      </w:tr>
      <w:tr w14:paraId="0652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0E1A680F">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6505CCC7">
            <w:pPr>
              <w:jc w:val="center"/>
              <w:rPr>
                <w:rFonts w:ascii="宋体" w:hAnsi="宋体"/>
                <w:b/>
                <w:color w:val="000000"/>
                <w:sz w:val="24"/>
              </w:rPr>
            </w:pPr>
            <w:r>
              <w:rPr>
                <w:rFonts w:hint="eastAsia" w:ascii="宋体" w:hAnsi="宋体"/>
                <w:b/>
                <w:color w:val="000000"/>
                <w:sz w:val="24"/>
              </w:rPr>
              <w:t>本科</w:t>
            </w:r>
          </w:p>
        </w:tc>
        <w:tc>
          <w:tcPr>
            <w:tcW w:w="1609" w:type="dxa"/>
            <w:gridSpan w:val="2"/>
            <w:tcBorders>
              <w:top w:val="nil"/>
            </w:tcBorders>
            <w:vAlign w:val="center"/>
          </w:tcPr>
          <w:p w14:paraId="4311FF9D">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5080B7DA">
            <w:pPr>
              <w:jc w:val="center"/>
              <w:rPr>
                <w:rFonts w:ascii="宋体" w:hAnsi="宋体"/>
                <w:b/>
                <w:color w:val="000000"/>
                <w:sz w:val="24"/>
              </w:rPr>
            </w:pPr>
            <w:r>
              <w:rPr>
                <w:rFonts w:hint="eastAsia" w:ascii="宋体" w:hAnsi="宋体"/>
                <w:b/>
                <w:color w:val="000000"/>
                <w:sz w:val="24"/>
              </w:rPr>
              <w:t>2019年</w:t>
            </w:r>
          </w:p>
        </w:tc>
        <w:tc>
          <w:tcPr>
            <w:tcW w:w="1961" w:type="dxa"/>
            <w:gridSpan w:val="4"/>
            <w:vAlign w:val="center"/>
          </w:tcPr>
          <w:p w14:paraId="3CCBDF94">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16DC0536">
            <w:pPr>
              <w:jc w:val="center"/>
              <w:rPr>
                <w:rFonts w:ascii="宋体" w:hAnsi="宋体"/>
                <w:b/>
                <w:color w:val="000000"/>
                <w:sz w:val="24"/>
              </w:rPr>
            </w:pPr>
            <w:r>
              <w:rPr>
                <w:rFonts w:hint="eastAsia" w:ascii="宋体" w:hAnsi="宋体"/>
                <w:b/>
                <w:color w:val="000000"/>
                <w:sz w:val="24"/>
              </w:rPr>
              <w:t>中国戏曲学院多剧种表演系</w:t>
            </w:r>
          </w:p>
        </w:tc>
      </w:tr>
      <w:tr w14:paraId="5F2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4895FD70">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5398ED77">
            <w:pPr>
              <w:jc w:val="center"/>
              <w:rPr>
                <w:rFonts w:ascii="宋体" w:hAnsi="宋体"/>
                <w:b/>
                <w:color w:val="000000"/>
                <w:sz w:val="24"/>
              </w:rPr>
            </w:pPr>
            <w:r>
              <w:rPr>
                <w:rFonts w:hint="eastAsia" w:ascii="宋体" w:hAnsi="宋体"/>
                <w:b/>
                <w:color w:val="000000"/>
                <w:sz w:val="24"/>
              </w:rPr>
              <w:t>510121199507210022</w:t>
            </w:r>
          </w:p>
        </w:tc>
      </w:tr>
      <w:tr w14:paraId="410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15FE938C">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34F94EED">
            <w:pPr>
              <w:jc w:val="center"/>
              <w:rPr>
                <w:rFonts w:ascii="宋体" w:hAnsi="宋体"/>
                <w:b/>
                <w:color w:val="000000"/>
                <w:sz w:val="24"/>
              </w:rPr>
            </w:pPr>
            <w:r>
              <w:rPr>
                <w:rFonts w:hint="eastAsia" w:ascii="宋体" w:hAnsi="宋体"/>
                <w:b/>
                <w:color w:val="000000"/>
                <w:sz w:val="24"/>
              </w:rPr>
              <w:t>四级演员2021年4月12号</w:t>
            </w:r>
          </w:p>
        </w:tc>
        <w:tc>
          <w:tcPr>
            <w:tcW w:w="1683" w:type="dxa"/>
            <w:gridSpan w:val="4"/>
            <w:vAlign w:val="center"/>
          </w:tcPr>
          <w:p w14:paraId="11392FA0">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30D0F16D">
            <w:pPr>
              <w:jc w:val="center"/>
              <w:rPr>
                <w:rFonts w:ascii="宋体" w:hAnsi="宋体"/>
                <w:b/>
                <w:color w:val="000000"/>
                <w:sz w:val="24"/>
              </w:rPr>
            </w:pPr>
            <w:r>
              <w:rPr>
                <w:rFonts w:hint="eastAsia" w:ascii="宋体" w:hAnsi="宋体"/>
                <w:b/>
                <w:color w:val="000000"/>
                <w:sz w:val="24"/>
              </w:rPr>
              <w:t>演员专业</w:t>
            </w:r>
          </w:p>
        </w:tc>
      </w:tr>
      <w:tr w14:paraId="5610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360DFB1B">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0CAEDAF4">
            <w:pPr>
              <w:jc w:val="center"/>
              <w:rPr>
                <w:rFonts w:ascii="宋体" w:hAnsi="宋体"/>
                <w:b/>
                <w:color w:val="000000"/>
                <w:sz w:val="24"/>
              </w:rPr>
            </w:pPr>
            <w:r>
              <w:rPr>
                <w:rFonts w:hint="eastAsia" w:ascii="宋体" w:hAnsi="宋体"/>
                <w:b/>
                <w:color w:val="000000"/>
                <w:sz w:val="24"/>
              </w:rPr>
              <w:t>三级演员</w:t>
            </w:r>
          </w:p>
        </w:tc>
        <w:tc>
          <w:tcPr>
            <w:tcW w:w="1683" w:type="dxa"/>
            <w:gridSpan w:val="4"/>
            <w:vAlign w:val="center"/>
          </w:tcPr>
          <w:p w14:paraId="6BF89C82">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7D5E1304">
            <w:pPr>
              <w:jc w:val="center"/>
              <w:rPr>
                <w:rFonts w:ascii="宋体" w:hAnsi="宋体"/>
                <w:b/>
                <w:color w:val="000000"/>
                <w:sz w:val="24"/>
              </w:rPr>
            </w:pPr>
            <w:r>
              <w:rPr>
                <w:rFonts w:hint="eastAsia" w:ascii="宋体" w:hAnsi="宋体"/>
                <w:b/>
                <w:color w:val="000000"/>
                <w:sz w:val="24"/>
              </w:rPr>
              <w:t>演员专业</w:t>
            </w:r>
          </w:p>
        </w:tc>
      </w:tr>
      <w:tr w14:paraId="502D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762" w:type="dxa"/>
            <w:vMerge w:val="restart"/>
            <w:vAlign w:val="center"/>
          </w:tcPr>
          <w:p w14:paraId="4024A7D8">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2F24317B">
            <w:pPr>
              <w:jc w:val="center"/>
              <w:rPr>
                <w:rFonts w:ascii="宋体" w:hAnsi="宋体"/>
                <w:b/>
                <w:color w:val="000000"/>
                <w:sz w:val="24"/>
              </w:rPr>
            </w:pPr>
          </w:p>
          <w:p w14:paraId="10E90D5A">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7AC5F539">
            <w:pPr>
              <w:jc w:val="center"/>
              <w:rPr>
                <w:rFonts w:ascii="宋体" w:hAnsi="宋体"/>
                <w:b/>
                <w:color w:val="000000"/>
                <w:sz w:val="24"/>
              </w:rPr>
            </w:pPr>
            <w:r>
              <w:rPr>
                <w:rFonts w:hint="eastAsia" w:ascii="宋体" w:hAnsi="宋体"/>
                <w:b/>
                <w:color w:val="000000"/>
                <w:sz w:val="24"/>
              </w:rPr>
              <w:t>主要创作作品</w:t>
            </w:r>
          </w:p>
          <w:p w14:paraId="51CBE4C6">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166F1F3F">
            <w:pPr>
              <w:spacing w:line="300" w:lineRule="exact"/>
              <w:ind w:firstLine="480" w:firstLineChars="200"/>
              <w:rPr>
                <w:bCs/>
                <w:color w:val="000000"/>
                <w:sz w:val="24"/>
              </w:rPr>
            </w:pPr>
            <w:r>
              <w:rPr>
                <w:rFonts w:hint="eastAsia"/>
                <w:bCs/>
                <w:color w:val="000000"/>
                <w:sz w:val="24"/>
              </w:rPr>
              <w:t>2024年凭借折子戏《刁窗》荣获四川省第七届青年川剧演员比赛三等奖</w:t>
            </w:r>
          </w:p>
          <w:p w14:paraId="170D8FD3">
            <w:pPr>
              <w:spacing w:line="300" w:lineRule="exact"/>
              <w:ind w:firstLine="480" w:firstLineChars="200"/>
              <w:rPr>
                <w:bCs/>
                <w:color w:val="000000"/>
                <w:sz w:val="24"/>
              </w:rPr>
            </w:pPr>
            <w:r>
              <w:rPr>
                <w:rFonts w:hint="eastAsia"/>
                <w:bCs/>
                <w:color w:val="000000"/>
                <w:sz w:val="24"/>
              </w:rPr>
              <w:t>2024年参与“师带徒”</w:t>
            </w:r>
          </w:p>
        </w:tc>
      </w:tr>
      <w:tr w14:paraId="2896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6A240A7E">
            <w:pPr>
              <w:jc w:val="center"/>
              <w:rPr>
                <w:rFonts w:ascii="宋体" w:hAnsi="宋体"/>
                <w:b/>
                <w:color w:val="000000"/>
                <w:sz w:val="24"/>
              </w:rPr>
            </w:pPr>
          </w:p>
        </w:tc>
        <w:tc>
          <w:tcPr>
            <w:tcW w:w="804" w:type="dxa"/>
            <w:vAlign w:val="center"/>
          </w:tcPr>
          <w:p w14:paraId="0C3DBAB6">
            <w:pPr>
              <w:jc w:val="center"/>
              <w:rPr>
                <w:rFonts w:ascii="宋体" w:hAnsi="宋体"/>
                <w:b/>
                <w:color w:val="000000"/>
                <w:sz w:val="24"/>
              </w:rPr>
            </w:pPr>
            <w:r>
              <w:rPr>
                <w:rFonts w:hint="eastAsia" w:ascii="宋体" w:hAnsi="宋体"/>
                <w:b/>
                <w:color w:val="000000"/>
                <w:sz w:val="24"/>
              </w:rPr>
              <w:t>获奖或其他主要业绩</w:t>
            </w:r>
          </w:p>
          <w:p w14:paraId="6DCF2053">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1A1DC148">
            <w:pPr>
              <w:numPr>
                <w:ilvl w:val="0"/>
                <w:numId w:val="5"/>
              </w:numPr>
              <w:ind w:firstLine="360" w:firstLineChars="150"/>
              <w:rPr>
                <w:bCs/>
                <w:color w:val="000000"/>
                <w:sz w:val="24"/>
              </w:rPr>
            </w:pPr>
            <w:r>
              <w:rPr>
                <w:rFonts w:hint="eastAsia"/>
                <w:bCs/>
                <w:color w:val="000000"/>
                <w:sz w:val="24"/>
              </w:rPr>
              <w:t>2021年参与录制湖南卫视华人华侨春晚《一抹天香》</w:t>
            </w:r>
          </w:p>
          <w:p w14:paraId="494DA3E6">
            <w:pPr>
              <w:numPr>
                <w:ilvl w:val="0"/>
                <w:numId w:val="5"/>
              </w:numPr>
              <w:ind w:firstLine="360" w:firstLineChars="150"/>
              <w:rPr>
                <w:bCs/>
                <w:color w:val="000000"/>
                <w:sz w:val="24"/>
              </w:rPr>
            </w:pPr>
            <w:r>
              <w:rPr>
                <w:rFonts w:hint="eastAsia"/>
                <w:bCs/>
                <w:color w:val="000000"/>
                <w:sz w:val="24"/>
              </w:rPr>
              <w:t>2021年参加由四川省文化和旅游厅组织的《泛珠情·天府韵》文艺演出</w:t>
            </w:r>
          </w:p>
          <w:p w14:paraId="64B77512">
            <w:pPr>
              <w:numPr>
                <w:ilvl w:val="0"/>
                <w:numId w:val="5"/>
              </w:numPr>
              <w:ind w:firstLine="360" w:firstLineChars="150"/>
              <w:rPr>
                <w:bCs/>
                <w:color w:val="000000"/>
                <w:sz w:val="24"/>
              </w:rPr>
            </w:pPr>
            <w:r>
              <w:rPr>
                <w:rFonts w:hint="eastAsia"/>
                <w:bCs/>
                <w:color w:val="000000"/>
                <w:sz w:val="24"/>
              </w:rPr>
              <w:t>2022年参加第十七届文华大奖川剧《草鞋县令》担任山民村民角色</w:t>
            </w:r>
          </w:p>
          <w:p w14:paraId="10779CFA">
            <w:pPr>
              <w:numPr>
                <w:ilvl w:val="0"/>
                <w:numId w:val="5"/>
              </w:numPr>
              <w:ind w:firstLine="360" w:firstLineChars="150"/>
              <w:rPr>
                <w:bCs/>
                <w:color w:val="000000"/>
                <w:sz w:val="24"/>
              </w:rPr>
            </w:pPr>
            <w:r>
              <w:rPr>
                <w:rFonts w:hint="eastAsia"/>
                <w:bCs/>
                <w:color w:val="000000"/>
                <w:sz w:val="24"/>
              </w:rPr>
              <w:t>2023年参加成都第三十一届世界大学生夏季运动会闭幕式中章回曲《梦想前沿》担任主演</w:t>
            </w:r>
          </w:p>
          <w:p w14:paraId="5C4A7614">
            <w:pPr>
              <w:numPr>
                <w:ilvl w:val="0"/>
                <w:numId w:val="5"/>
              </w:numPr>
              <w:ind w:firstLine="360" w:firstLineChars="150"/>
              <w:rPr>
                <w:bCs/>
                <w:color w:val="000000"/>
                <w:sz w:val="24"/>
              </w:rPr>
            </w:pPr>
            <w:r>
              <w:rPr>
                <w:rFonts w:hint="eastAsia"/>
                <w:bCs/>
                <w:color w:val="000000"/>
                <w:sz w:val="24"/>
              </w:rPr>
              <w:t>2024年10月至2025年4月年参加川剧《红漫巴山》，在剧组中饰演唱队</w:t>
            </w:r>
          </w:p>
          <w:p w14:paraId="661D0ADE">
            <w:pPr>
              <w:numPr>
                <w:ilvl w:val="0"/>
                <w:numId w:val="5"/>
              </w:numPr>
              <w:ind w:firstLine="360" w:firstLineChars="150"/>
              <w:rPr>
                <w:bCs/>
                <w:color w:val="000000"/>
                <w:sz w:val="24"/>
              </w:rPr>
            </w:pPr>
            <w:r>
              <w:rPr>
                <w:rFonts w:hint="eastAsia"/>
                <w:bCs/>
                <w:color w:val="000000"/>
                <w:sz w:val="24"/>
              </w:rPr>
              <w:t>2025年1月川剧《梦回东坡》荣获四川省第十七届精神文明建设“五个一工程”优秀作品奖，在剧目中饰演群众</w:t>
            </w:r>
          </w:p>
          <w:p w14:paraId="4F72B494">
            <w:pPr>
              <w:numPr>
                <w:ilvl w:val="0"/>
                <w:numId w:val="5"/>
              </w:numPr>
              <w:ind w:firstLine="360" w:firstLineChars="150"/>
              <w:rPr>
                <w:bCs/>
                <w:color w:val="000000"/>
                <w:sz w:val="24"/>
              </w:rPr>
            </w:pPr>
            <w:r>
              <w:rPr>
                <w:rFonts w:hint="eastAsia"/>
                <w:bCs/>
                <w:color w:val="000000"/>
                <w:sz w:val="24"/>
              </w:rPr>
              <w:t>2025年1月7号川剧《梦回东坡》四川省第三届艺术节文华奖剧目大奖，在剧目中饰演群众</w:t>
            </w:r>
          </w:p>
          <w:p w14:paraId="2B2309AB">
            <w:pPr>
              <w:numPr>
                <w:ilvl w:val="0"/>
                <w:numId w:val="5"/>
              </w:numPr>
              <w:ind w:firstLine="360" w:firstLineChars="150"/>
              <w:rPr>
                <w:bCs/>
                <w:color w:val="000000"/>
                <w:sz w:val="24"/>
              </w:rPr>
            </w:pPr>
            <w:r>
              <w:rPr>
                <w:rFonts w:hint="eastAsia"/>
                <w:bCs/>
                <w:color w:val="000000"/>
                <w:sz w:val="24"/>
              </w:rPr>
              <w:t>2024年3月至4月参加川剧《梦回东坡》全国巡演，在剧目中饰演群众</w:t>
            </w:r>
          </w:p>
          <w:p w14:paraId="4EAFFDB7">
            <w:pPr>
              <w:numPr>
                <w:ilvl w:val="0"/>
                <w:numId w:val="5"/>
              </w:numPr>
              <w:ind w:firstLine="360" w:firstLineChars="150"/>
              <w:rPr>
                <w:bCs/>
                <w:color w:val="000000"/>
                <w:sz w:val="24"/>
              </w:rPr>
            </w:pPr>
            <w:r>
              <w:rPr>
                <w:rFonts w:hint="eastAsia"/>
                <w:bCs/>
                <w:color w:val="000000"/>
                <w:sz w:val="24"/>
              </w:rPr>
              <w:t>参与录制2024中央电视总台春节戏曲晚会，饰演仙女</w:t>
            </w:r>
          </w:p>
          <w:p w14:paraId="7A053D6E">
            <w:pPr>
              <w:numPr>
                <w:ilvl w:val="0"/>
                <w:numId w:val="5"/>
              </w:numPr>
              <w:ind w:firstLine="360" w:firstLineChars="150"/>
              <w:rPr>
                <w:bCs/>
                <w:color w:val="000000"/>
                <w:sz w:val="24"/>
              </w:rPr>
            </w:pPr>
            <w:r>
              <w:rPr>
                <w:rFonts w:hint="eastAsia"/>
                <w:bCs/>
                <w:color w:val="000000"/>
                <w:sz w:val="24"/>
              </w:rPr>
              <w:t>2025年5月至6月参加川剧《梦回东坡》全国巡演，在剧目中饰演群众</w:t>
            </w:r>
          </w:p>
          <w:p w14:paraId="043E7CEE">
            <w:pPr>
              <w:rPr>
                <w:bCs/>
                <w:color w:val="000000"/>
                <w:sz w:val="24"/>
              </w:rPr>
            </w:pPr>
          </w:p>
        </w:tc>
      </w:tr>
      <w:tr w14:paraId="5DC6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762" w:type="dxa"/>
            <w:vMerge w:val="continue"/>
          </w:tcPr>
          <w:p w14:paraId="4FDA5735">
            <w:pPr>
              <w:jc w:val="center"/>
              <w:rPr>
                <w:rFonts w:ascii="宋体" w:hAnsi="宋体"/>
                <w:color w:val="000000"/>
                <w:sz w:val="24"/>
              </w:rPr>
            </w:pPr>
          </w:p>
        </w:tc>
        <w:tc>
          <w:tcPr>
            <w:tcW w:w="804" w:type="dxa"/>
            <w:vAlign w:val="center"/>
          </w:tcPr>
          <w:p w14:paraId="75124F3D">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1E740344">
            <w:pPr>
              <w:spacing w:line="300" w:lineRule="exact"/>
              <w:ind w:firstLine="480" w:firstLineChars="200"/>
              <w:rPr>
                <w:bCs/>
                <w:color w:val="000000"/>
                <w:sz w:val="24"/>
              </w:rPr>
            </w:pPr>
          </w:p>
        </w:tc>
      </w:tr>
    </w:tbl>
    <w:p w14:paraId="7E6C23BE">
      <w:pPr>
        <w:rPr>
          <w:rFonts w:eastAsia="仿宋_GB2312"/>
          <w:color w:val="000000" w:themeColor="text1"/>
          <w:sz w:val="32"/>
          <w14:textFill>
            <w14:solidFill>
              <w14:schemeClr w14:val="tx1"/>
            </w14:solidFill>
          </w14:textFill>
        </w:rPr>
      </w:pPr>
    </w:p>
    <w:p w14:paraId="5C7679EF">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533"/>
        <w:gridCol w:w="720"/>
        <w:gridCol w:w="788"/>
      </w:tblGrid>
      <w:tr w14:paraId="33A6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42960B88">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6794ABA2">
            <w:pPr>
              <w:jc w:val="center"/>
              <w:rPr>
                <w:rFonts w:ascii="宋体" w:hAnsi="宋体"/>
                <w:b/>
                <w:color w:val="000000"/>
                <w:sz w:val="24"/>
              </w:rPr>
            </w:pPr>
            <w:r>
              <w:rPr>
                <w:rFonts w:hint="eastAsia" w:ascii="宋体" w:hAnsi="宋体"/>
                <w:b/>
                <w:color w:val="000000"/>
                <w:sz w:val="24"/>
              </w:rPr>
              <w:t>1</w:t>
            </w:r>
          </w:p>
        </w:tc>
        <w:tc>
          <w:tcPr>
            <w:tcW w:w="666" w:type="dxa"/>
            <w:vAlign w:val="center"/>
          </w:tcPr>
          <w:p w14:paraId="772A8CCE">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7E0770E5">
            <w:pPr>
              <w:jc w:val="center"/>
              <w:rPr>
                <w:rFonts w:ascii="宋体" w:hAnsi="宋体"/>
                <w:b/>
                <w:color w:val="000000"/>
                <w:sz w:val="24"/>
              </w:rPr>
            </w:pPr>
            <w:r>
              <w:rPr>
                <w:rFonts w:hint="eastAsia" w:ascii="宋体" w:hAnsi="宋体"/>
                <w:b/>
                <w:color w:val="000000"/>
                <w:sz w:val="24"/>
              </w:rPr>
              <w:t>康雨鑫</w:t>
            </w:r>
          </w:p>
        </w:tc>
        <w:tc>
          <w:tcPr>
            <w:tcW w:w="1037" w:type="dxa"/>
            <w:vAlign w:val="center"/>
          </w:tcPr>
          <w:p w14:paraId="66206B3A">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3E48CFD8">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1C420ECE">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36D089F7">
            <w:pPr>
              <w:jc w:val="center"/>
              <w:rPr>
                <w:rFonts w:ascii="宋体" w:hAnsi="宋体"/>
                <w:b/>
                <w:color w:val="000000"/>
                <w:sz w:val="24"/>
              </w:rPr>
            </w:pPr>
            <w:r>
              <w:rPr>
                <w:rFonts w:hint="eastAsia" w:ascii="宋体" w:hAnsi="宋体"/>
                <w:b/>
                <w:color w:val="000000"/>
                <w:sz w:val="24"/>
              </w:rPr>
              <w:t>舞台技术（音响）2024年12月—至今</w:t>
            </w:r>
          </w:p>
        </w:tc>
        <w:tc>
          <w:tcPr>
            <w:tcW w:w="720" w:type="dxa"/>
            <w:vAlign w:val="center"/>
          </w:tcPr>
          <w:p w14:paraId="19742CD7">
            <w:pPr>
              <w:jc w:val="center"/>
              <w:rPr>
                <w:rFonts w:ascii="宋体" w:hAnsi="宋体"/>
                <w:b/>
                <w:color w:val="000000"/>
                <w:sz w:val="24"/>
              </w:rPr>
            </w:pPr>
            <w:r>
              <w:rPr>
                <w:rFonts w:hint="eastAsia" w:ascii="宋体" w:hAnsi="宋体"/>
                <w:b/>
                <w:color w:val="000000"/>
                <w:sz w:val="24"/>
              </w:rPr>
              <w:t>是否</w:t>
            </w:r>
          </w:p>
          <w:p w14:paraId="43C4DCD7">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1F3D2026">
            <w:pPr>
              <w:jc w:val="center"/>
              <w:rPr>
                <w:rFonts w:ascii="宋体" w:hAnsi="宋体"/>
                <w:b/>
                <w:color w:val="000000"/>
                <w:sz w:val="24"/>
              </w:rPr>
            </w:pPr>
            <w:r>
              <w:rPr>
                <w:rFonts w:hint="eastAsia" w:ascii="宋体" w:hAnsi="宋体"/>
                <w:b/>
                <w:color w:val="000000"/>
                <w:sz w:val="24"/>
              </w:rPr>
              <w:t>否</w:t>
            </w:r>
          </w:p>
        </w:tc>
      </w:tr>
      <w:tr w14:paraId="32A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457522B2">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60DF259B">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5DCD827B">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12BF04D0">
            <w:pPr>
              <w:jc w:val="center"/>
              <w:rPr>
                <w:rFonts w:ascii="宋体" w:hAnsi="宋体"/>
                <w:b/>
                <w:color w:val="000000"/>
                <w:sz w:val="24"/>
              </w:rPr>
            </w:pPr>
            <w:r>
              <w:rPr>
                <w:rFonts w:hint="eastAsia" w:ascii="宋体" w:hAnsi="宋体"/>
                <w:b/>
                <w:color w:val="000000"/>
                <w:sz w:val="24"/>
              </w:rPr>
              <w:t>19990710</w:t>
            </w:r>
          </w:p>
        </w:tc>
        <w:tc>
          <w:tcPr>
            <w:tcW w:w="765" w:type="dxa"/>
            <w:vAlign w:val="center"/>
          </w:tcPr>
          <w:p w14:paraId="7603F2BB">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4294B19F">
            <w:pPr>
              <w:jc w:val="center"/>
              <w:rPr>
                <w:rFonts w:ascii="宋体" w:hAnsi="宋体"/>
                <w:b/>
                <w:color w:val="000000"/>
                <w:sz w:val="24"/>
              </w:rPr>
            </w:pPr>
            <w:r>
              <w:rPr>
                <w:rFonts w:hint="eastAsia" w:ascii="宋体" w:hAnsi="宋体"/>
                <w:b/>
                <w:color w:val="000000"/>
                <w:sz w:val="24"/>
              </w:rPr>
              <w:t>2023年9月——至今</w:t>
            </w:r>
          </w:p>
        </w:tc>
      </w:tr>
      <w:tr w14:paraId="5818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7511AC8B">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35CA0D42">
            <w:pPr>
              <w:jc w:val="center"/>
              <w:rPr>
                <w:rFonts w:ascii="宋体" w:hAnsi="宋体"/>
                <w:b/>
                <w:color w:val="000000"/>
                <w:sz w:val="24"/>
              </w:rPr>
            </w:pPr>
            <w:r>
              <w:rPr>
                <w:rFonts w:hint="eastAsia" w:ascii="宋体" w:hAnsi="宋体"/>
                <w:b/>
                <w:color w:val="000000"/>
                <w:sz w:val="24"/>
              </w:rPr>
              <w:t>硕士研究生</w:t>
            </w:r>
          </w:p>
        </w:tc>
        <w:tc>
          <w:tcPr>
            <w:tcW w:w="1609" w:type="dxa"/>
            <w:gridSpan w:val="2"/>
            <w:tcBorders>
              <w:top w:val="nil"/>
            </w:tcBorders>
            <w:vAlign w:val="center"/>
          </w:tcPr>
          <w:p w14:paraId="0C6370B6">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0DFBF3BC">
            <w:pPr>
              <w:jc w:val="center"/>
              <w:rPr>
                <w:rFonts w:ascii="宋体" w:hAnsi="宋体"/>
                <w:b/>
                <w:color w:val="000000"/>
                <w:sz w:val="24"/>
              </w:rPr>
            </w:pPr>
            <w:r>
              <w:rPr>
                <w:rFonts w:hint="eastAsia" w:ascii="宋体" w:hAnsi="宋体"/>
                <w:b/>
                <w:color w:val="000000"/>
                <w:sz w:val="24"/>
              </w:rPr>
              <w:t>2023年6月</w:t>
            </w:r>
          </w:p>
        </w:tc>
        <w:tc>
          <w:tcPr>
            <w:tcW w:w="1961" w:type="dxa"/>
            <w:gridSpan w:val="4"/>
            <w:vAlign w:val="center"/>
          </w:tcPr>
          <w:p w14:paraId="48DA4D36">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1D999340">
            <w:pPr>
              <w:jc w:val="center"/>
              <w:rPr>
                <w:rFonts w:ascii="宋体" w:hAnsi="宋体"/>
                <w:b/>
                <w:color w:val="000000"/>
                <w:sz w:val="24"/>
              </w:rPr>
            </w:pPr>
            <w:r>
              <w:rPr>
                <w:rFonts w:hint="eastAsia" w:ascii="宋体" w:hAnsi="宋体"/>
                <w:b/>
                <w:color w:val="000000"/>
                <w:sz w:val="24"/>
              </w:rPr>
              <w:t>丹麦皇家音乐学院录音专业</w:t>
            </w:r>
          </w:p>
        </w:tc>
      </w:tr>
      <w:tr w14:paraId="5C50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9FD05B8">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4EC8A482">
            <w:pPr>
              <w:jc w:val="center"/>
              <w:rPr>
                <w:rFonts w:ascii="宋体" w:hAnsi="宋体"/>
                <w:b/>
                <w:color w:val="000000"/>
                <w:sz w:val="24"/>
              </w:rPr>
            </w:pPr>
            <w:r>
              <w:rPr>
                <w:rFonts w:hint="eastAsia" w:ascii="宋体" w:hAnsi="宋体"/>
                <w:b/>
                <w:color w:val="000000"/>
                <w:sz w:val="24"/>
              </w:rPr>
              <w:t>513002199907100023</w:t>
            </w:r>
          </w:p>
        </w:tc>
      </w:tr>
      <w:tr w14:paraId="52DC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35802BB3">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488611CF">
            <w:pPr>
              <w:jc w:val="center"/>
              <w:rPr>
                <w:rFonts w:ascii="宋体" w:hAnsi="宋体"/>
                <w:b/>
                <w:color w:val="000000"/>
                <w:sz w:val="24"/>
              </w:rPr>
            </w:pPr>
            <w:r>
              <w:rPr>
                <w:rFonts w:hint="eastAsia" w:ascii="宋体" w:hAnsi="宋体"/>
                <w:b/>
                <w:color w:val="000000"/>
                <w:sz w:val="24"/>
              </w:rPr>
              <w:t>无</w:t>
            </w:r>
          </w:p>
        </w:tc>
        <w:tc>
          <w:tcPr>
            <w:tcW w:w="1683" w:type="dxa"/>
            <w:gridSpan w:val="4"/>
            <w:vAlign w:val="center"/>
          </w:tcPr>
          <w:p w14:paraId="340B04BA">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4D66CB6D">
            <w:pPr>
              <w:jc w:val="center"/>
              <w:rPr>
                <w:rFonts w:ascii="宋体" w:hAnsi="宋体"/>
                <w:b/>
                <w:color w:val="000000"/>
                <w:sz w:val="24"/>
              </w:rPr>
            </w:pPr>
            <w:r>
              <w:rPr>
                <w:rFonts w:hint="eastAsia" w:ascii="宋体" w:hAnsi="宋体"/>
                <w:b/>
                <w:color w:val="000000"/>
                <w:sz w:val="24"/>
              </w:rPr>
              <w:t>舞台技术音响</w:t>
            </w:r>
          </w:p>
        </w:tc>
      </w:tr>
      <w:tr w14:paraId="3762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418EFF8E">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4A858165">
            <w:pPr>
              <w:jc w:val="center"/>
              <w:rPr>
                <w:rFonts w:ascii="宋体" w:hAnsi="宋体"/>
                <w:b/>
                <w:color w:val="000000"/>
                <w:sz w:val="24"/>
              </w:rPr>
            </w:pPr>
            <w:r>
              <w:rPr>
                <w:rFonts w:hint="eastAsia" w:ascii="宋体" w:hAnsi="宋体"/>
                <w:b/>
                <w:color w:val="000000"/>
                <w:sz w:val="24"/>
              </w:rPr>
              <w:t>三级舞台技术</w:t>
            </w:r>
          </w:p>
        </w:tc>
        <w:tc>
          <w:tcPr>
            <w:tcW w:w="1683" w:type="dxa"/>
            <w:gridSpan w:val="4"/>
            <w:vAlign w:val="center"/>
          </w:tcPr>
          <w:p w14:paraId="4313AFBA">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2281618F">
            <w:pPr>
              <w:jc w:val="center"/>
              <w:rPr>
                <w:rFonts w:ascii="宋体" w:hAnsi="宋体"/>
                <w:b/>
                <w:color w:val="000000"/>
                <w:sz w:val="24"/>
              </w:rPr>
            </w:pPr>
            <w:r>
              <w:rPr>
                <w:rFonts w:hint="eastAsia" w:ascii="宋体" w:hAnsi="宋体"/>
                <w:b/>
                <w:color w:val="000000"/>
                <w:sz w:val="24"/>
              </w:rPr>
              <w:t>舞台技术专业</w:t>
            </w:r>
          </w:p>
        </w:tc>
      </w:tr>
      <w:tr w14:paraId="6F18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465B7393">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21CE897A">
            <w:pPr>
              <w:jc w:val="center"/>
              <w:rPr>
                <w:rFonts w:ascii="宋体" w:hAnsi="宋体"/>
                <w:b/>
                <w:color w:val="000000"/>
                <w:sz w:val="24"/>
              </w:rPr>
            </w:pPr>
          </w:p>
          <w:p w14:paraId="2EFEBF78">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7414A4D8">
            <w:pPr>
              <w:jc w:val="center"/>
              <w:rPr>
                <w:rFonts w:ascii="宋体" w:hAnsi="宋体"/>
                <w:b/>
                <w:color w:val="000000"/>
                <w:sz w:val="24"/>
              </w:rPr>
            </w:pPr>
            <w:r>
              <w:rPr>
                <w:rFonts w:hint="eastAsia" w:ascii="宋体" w:hAnsi="宋体"/>
                <w:b/>
                <w:color w:val="000000"/>
                <w:sz w:val="24"/>
              </w:rPr>
              <w:t>主要创作作品</w:t>
            </w:r>
          </w:p>
          <w:p w14:paraId="4937A3C0">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48C6FB97">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2024年9月《赵氏孤儿传说》再回藏山项目。作为主要录音师对整部大型实景剧的演员对白进行录音，并负责三区的声音后期制作。</w:t>
            </w:r>
          </w:p>
          <w:p w14:paraId="4F24B64D">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2025年4月作为音响师参与了川剧《晏阳初》的排练及演出。</w:t>
            </w:r>
          </w:p>
          <w:p w14:paraId="08928762">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2025年5、6月作为音响师参与了国家艺术基金（一般项目）2025年度传播文化交流推广资助项目川剧《梦回东坡》巡演。</w:t>
            </w:r>
          </w:p>
          <w:p w14:paraId="50CD70CA">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2025年6月作为音响师参与了传统川剧大幕戏《白蛇传》的排练及演出。</w:t>
            </w:r>
          </w:p>
          <w:p w14:paraId="5A0398A5">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2025年6月作为音响师参与了全国戏曲会演南方片《变脸》的排练及演出。</w:t>
            </w:r>
          </w:p>
        </w:tc>
      </w:tr>
      <w:tr w14:paraId="4E5A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90" w:hRule="atLeast"/>
          <w:jc w:val="center"/>
        </w:trPr>
        <w:tc>
          <w:tcPr>
            <w:tcW w:w="762" w:type="dxa"/>
            <w:vMerge w:val="continue"/>
          </w:tcPr>
          <w:p w14:paraId="1E246CF0">
            <w:pPr>
              <w:jc w:val="center"/>
              <w:rPr>
                <w:rFonts w:ascii="宋体" w:hAnsi="宋体"/>
                <w:b/>
                <w:color w:val="000000"/>
                <w:sz w:val="24"/>
              </w:rPr>
            </w:pPr>
          </w:p>
        </w:tc>
        <w:tc>
          <w:tcPr>
            <w:tcW w:w="804" w:type="dxa"/>
            <w:vAlign w:val="center"/>
          </w:tcPr>
          <w:p w14:paraId="13929DB9">
            <w:pPr>
              <w:jc w:val="center"/>
              <w:rPr>
                <w:rFonts w:ascii="宋体" w:hAnsi="宋体"/>
                <w:b/>
                <w:color w:val="000000"/>
                <w:sz w:val="24"/>
              </w:rPr>
            </w:pPr>
            <w:r>
              <w:rPr>
                <w:rFonts w:hint="eastAsia" w:ascii="宋体" w:hAnsi="宋体"/>
                <w:b/>
                <w:color w:val="000000"/>
                <w:sz w:val="24"/>
              </w:rPr>
              <w:t>获奖或其他主要业绩</w:t>
            </w:r>
          </w:p>
          <w:p w14:paraId="0240C119">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44B0852E">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2023年10月作为录音师受邀参与了第十四届中国音乐金钟奖的录音直播工作。</w:t>
            </w:r>
          </w:p>
        </w:tc>
      </w:tr>
      <w:tr w14:paraId="0D80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92" w:hRule="atLeast"/>
          <w:jc w:val="center"/>
        </w:trPr>
        <w:tc>
          <w:tcPr>
            <w:tcW w:w="762" w:type="dxa"/>
            <w:vMerge w:val="continue"/>
          </w:tcPr>
          <w:p w14:paraId="3001E619">
            <w:pPr>
              <w:jc w:val="center"/>
              <w:rPr>
                <w:rFonts w:ascii="宋体" w:hAnsi="宋体"/>
                <w:color w:val="000000"/>
                <w:sz w:val="24"/>
              </w:rPr>
            </w:pPr>
          </w:p>
        </w:tc>
        <w:tc>
          <w:tcPr>
            <w:tcW w:w="804" w:type="dxa"/>
            <w:vAlign w:val="center"/>
          </w:tcPr>
          <w:p w14:paraId="12A0F078">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3DD435BC">
            <w:pPr>
              <w:spacing w:line="300" w:lineRule="exact"/>
              <w:ind w:firstLine="480" w:firstLineChars="200"/>
              <w:rPr>
                <w:bCs/>
                <w:color w:val="000000"/>
                <w:sz w:val="24"/>
              </w:rPr>
            </w:pPr>
          </w:p>
        </w:tc>
      </w:tr>
    </w:tbl>
    <w:p w14:paraId="04058BF5">
      <w:r>
        <w:rPr>
          <w:rFonts w:hint="eastAsia"/>
          <w:b/>
          <w:bCs/>
          <w:color w:val="000000"/>
        </w:rPr>
        <w:t>注：本表应控制在1页之内，“从事专业”为《文化旅游系列（专业）职称专业目录》中的一项</w:t>
      </w:r>
      <w:r>
        <w:rPr>
          <w:rFonts w:hint="eastAsia"/>
          <w:b/>
          <w:color w:val="000000"/>
          <w:sz w:val="32"/>
          <w:szCs w:val="32"/>
        </w:rPr>
        <w:t>。</w:t>
      </w:r>
    </w:p>
    <w:p w14:paraId="43702C7F">
      <w:pPr>
        <w:ind w:firstLine="160" w:firstLineChars="50"/>
        <w:rPr>
          <w:rFonts w:eastAsia="仿宋_GB2312"/>
          <w:color w:val="000000" w:themeColor="text1"/>
          <w:sz w:val="32"/>
          <w14:textFill>
            <w14:solidFill>
              <w14:schemeClr w14:val="tx1"/>
            </w14:solidFill>
          </w14:textFill>
        </w:rPr>
      </w:pPr>
    </w:p>
    <w:p w14:paraId="6914D403">
      <w:pPr>
        <w:pStyle w:val="2"/>
      </w:pPr>
    </w:p>
    <w:p w14:paraId="24947531"/>
    <w:p w14:paraId="597151B7"/>
    <w:p w14:paraId="12BF26AA"/>
    <w:p w14:paraId="579A0498"/>
    <w:p w14:paraId="59B377D8"/>
    <w:p w14:paraId="497F6431">
      <w:pPr>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77"/>
        <w:gridCol w:w="707"/>
        <w:gridCol w:w="285"/>
        <w:gridCol w:w="414"/>
        <w:gridCol w:w="533"/>
        <w:gridCol w:w="720"/>
        <w:gridCol w:w="788"/>
      </w:tblGrid>
      <w:tr w14:paraId="5BF0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62101858">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490098FA">
            <w:pPr>
              <w:jc w:val="center"/>
              <w:rPr>
                <w:rFonts w:ascii="宋体" w:hAnsi="宋体"/>
                <w:b/>
                <w:color w:val="000000"/>
                <w:sz w:val="24"/>
              </w:rPr>
            </w:pPr>
          </w:p>
        </w:tc>
        <w:tc>
          <w:tcPr>
            <w:tcW w:w="666" w:type="dxa"/>
            <w:vAlign w:val="center"/>
          </w:tcPr>
          <w:p w14:paraId="5FAC2E2B">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4BB8A39A">
            <w:pPr>
              <w:jc w:val="center"/>
              <w:rPr>
                <w:rFonts w:ascii="宋体" w:hAnsi="宋体"/>
                <w:b/>
                <w:color w:val="000000"/>
                <w:sz w:val="24"/>
              </w:rPr>
            </w:pPr>
            <w:r>
              <w:rPr>
                <w:rFonts w:hint="eastAsia" w:ascii="宋体" w:hAnsi="宋体"/>
                <w:b/>
                <w:color w:val="000000"/>
                <w:sz w:val="24"/>
              </w:rPr>
              <w:t>蒋丽莹</w:t>
            </w:r>
          </w:p>
        </w:tc>
        <w:tc>
          <w:tcPr>
            <w:tcW w:w="1037" w:type="dxa"/>
            <w:vAlign w:val="center"/>
          </w:tcPr>
          <w:p w14:paraId="5F84A8D5">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637934EC">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3C191B31">
            <w:pPr>
              <w:jc w:val="center"/>
              <w:rPr>
                <w:rFonts w:ascii="宋体" w:hAnsi="宋体"/>
                <w:b/>
                <w:color w:val="000000"/>
                <w:sz w:val="24"/>
              </w:rPr>
            </w:pPr>
            <w:r>
              <w:rPr>
                <w:rFonts w:hint="eastAsia" w:ascii="宋体" w:hAnsi="宋体"/>
                <w:b/>
                <w:color w:val="000000"/>
                <w:sz w:val="24"/>
              </w:rPr>
              <w:t>现聘任专业技术职务及时间</w:t>
            </w:r>
          </w:p>
        </w:tc>
        <w:tc>
          <w:tcPr>
            <w:tcW w:w="1232" w:type="dxa"/>
            <w:gridSpan w:val="3"/>
            <w:vAlign w:val="center"/>
          </w:tcPr>
          <w:p w14:paraId="7BB28268">
            <w:pPr>
              <w:jc w:val="center"/>
              <w:rPr>
                <w:rFonts w:ascii="宋体" w:hAnsi="宋体"/>
                <w:b/>
                <w:color w:val="000000"/>
                <w:sz w:val="24"/>
              </w:rPr>
            </w:pPr>
            <w:r>
              <w:rPr>
                <w:rFonts w:hint="eastAsia" w:ascii="宋体" w:hAnsi="宋体"/>
                <w:b/>
                <w:color w:val="000000"/>
                <w:sz w:val="24"/>
              </w:rPr>
              <w:t>四级演员2021.03</w:t>
            </w:r>
          </w:p>
        </w:tc>
        <w:tc>
          <w:tcPr>
            <w:tcW w:w="720" w:type="dxa"/>
            <w:vAlign w:val="center"/>
          </w:tcPr>
          <w:p w14:paraId="4E1E380C">
            <w:pPr>
              <w:jc w:val="center"/>
              <w:rPr>
                <w:rFonts w:ascii="宋体" w:hAnsi="宋体"/>
                <w:b/>
                <w:color w:val="000000"/>
                <w:sz w:val="24"/>
              </w:rPr>
            </w:pPr>
            <w:r>
              <w:rPr>
                <w:rFonts w:hint="eastAsia" w:ascii="宋体" w:hAnsi="宋体"/>
                <w:b/>
                <w:color w:val="000000"/>
                <w:sz w:val="24"/>
              </w:rPr>
              <w:t>是否</w:t>
            </w:r>
          </w:p>
          <w:p w14:paraId="2B054920">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3F4A3C3A">
            <w:pPr>
              <w:jc w:val="center"/>
              <w:rPr>
                <w:rFonts w:ascii="宋体" w:hAnsi="宋体"/>
                <w:b/>
                <w:color w:val="000000"/>
                <w:sz w:val="24"/>
              </w:rPr>
            </w:pPr>
            <w:r>
              <w:rPr>
                <w:rFonts w:hint="eastAsia" w:ascii="宋体" w:hAnsi="宋体"/>
                <w:b/>
                <w:color w:val="000000"/>
                <w:sz w:val="24"/>
              </w:rPr>
              <w:t>否</w:t>
            </w:r>
          </w:p>
        </w:tc>
      </w:tr>
      <w:tr w14:paraId="160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2696717F">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5B4BBD83">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082FE06E">
            <w:pPr>
              <w:jc w:val="center"/>
              <w:rPr>
                <w:rFonts w:ascii="宋体" w:hAnsi="宋体"/>
                <w:b/>
                <w:color w:val="000000"/>
                <w:sz w:val="24"/>
              </w:rPr>
            </w:pPr>
            <w:r>
              <w:rPr>
                <w:rFonts w:hint="eastAsia" w:ascii="宋体" w:hAnsi="宋体"/>
                <w:b/>
                <w:color w:val="000000"/>
                <w:sz w:val="24"/>
              </w:rPr>
              <w:t>出生日期</w:t>
            </w:r>
          </w:p>
        </w:tc>
        <w:tc>
          <w:tcPr>
            <w:tcW w:w="969" w:type="dxa"/>
            <w:gridSpan w:val="2"/>
            <w:vAlign w:val="center"/>
          </w:tcPr>
          <w:p w14:paraId="7ACF8ECB">
            <w:pPr>
              <w:jc w:val="center"/>
              <w:rPr>
                <w:rFonts w:ascii="宋体" w:hAnsi="宋体"/>
                <w:b/>
                <w:color w:val="000000"/>
                <w:sz w:val="24"/>
              </w:rPr>
            </w:pPr>
            <w:r>
              <w:rPr>
                <w:rFonts w:hint="eastAsia" w:ascii="宋体" w:hAnsi="宋体"/>
                <w:b/>
                <w:color w:val="000000"/>
                <w:sz w:val="24"/>
              </w:rPr>
              <w:t>1999.10.3</w:t>
            </w:r>
          </w:p>
        </w:tc>
        <w:tc>
          <w:tcPr>
            <w:tcW w:w="707" w:type="dxa"/>
            <w:vAlign w:val="center"/>
          </w:tcPr>
          <w:p w14:paraId="728A3193">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3C998EA8">
            <w:pPr>
              <w:jc w:val="center"/>
              <w:rPr>
                <w:rFonts w:ascii="宋体" w:hAnsi="宋体"/>
                <w:b/>
                <w:color w:val="000000"/>
                <w:sz w:val="24"/>
              </w:rPr>
            </w:pPr>
            <w:r>
              <w:rPr>
                <w:rFonts w:hint="eastAsia" w:ascii="宋体" w:hAnsi="宋体"/>
                <w:b/>
                <w:color w:val="000000"/>
                <w:sz w:val="24"/>
              </w:rPr>
              <w:t>2020年</w:t>
            </w:r>
          </w:p>
        </w:tc>
      </w:tr>
      <w:tr w14:paraId="71D0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6C58F170">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5CDB87E0">
            <w:pPr>
              <w:jc w:val="center"/>
              <w:rPr>
                <w:rFonts w:ascii="宋体" w:hAnsi="宋体"/>
                <w:b/>
                <w:color w:val="000000"/>
                <w:sz w:val="24"/>
              </w:rPr>
            </w:pPr>
            <w:r>
              <w:rPr>
                <w:rFonts w:hint="eastAsia" w:ascii="宋体" w:hAnsi="宋体"/>
                <w:b/>
                <w:color w:val="000000"/>
                <w:sz w:val="24"/>
              </w:rPr>
              <w:t>本科</w:t>
            </w:r>
          </w:p>
        </w:tc>
        <w:tc>
          <w:tcPr>
            <w:tcW w:w="1609" w:type="dxa"/>
            <w:gridSpan w:val="2"/>
            <w:tcBorders>
              <w:top w:val="nil"/>
            </w:tcBorders>
            <w:vAlign w:val="center"/>
          </w:tcPr>
          <w:p w14:paraId="4D108979">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7BF07135">
            <w:pPr>
              <w:jc w:val="center"/>
              <w:rPr>
                <w:rFonts w:ascii="宋体" w:hAnsi="宋体"/>
                <w:b/>
                <w:color w:val="000000"/>
                <w:sz w:val="24"/>
              </w:rPr>
            </w:pPr>
            <w:r>
              <w:rPr>
                <w:rFonts w:hint="eastAsia" w:ascii="宋体" w:hAnsi="宋体"/>
                <w:b/>
                <w:color w:val="000000"/>
                <w:sz w:val="24"/>
              </w:rPr>
              <w:t>2024年7月</w:t>
            </w:r>
          </w:p>
        </w:tc>
        <w:tc>
          <w:tcPr>
            <w:tcW w:w="1961" w:type="dxa"/>
            <w:gridSpan w:val="4"/>
            <w:vAlign w:val="center"/>
          </w:tcPr>
          <w:p w14:paraId="5287528F">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1AD79EA3">
            <w:pPr>
              <w:jc w:val="center"/>
              <w:rPr>
                <w:rFonts w:ascii="宋体" w:hAnsi="宋体"/>
                <w:b/>
                <w:color w:val="000000"/>
                <w:sz w:val="24"/>
              </w:rPr>
            </w:pPr>
            <w:r>
              <w:rPr>
                <w:rFonts w:hint="eastAsia" w:ascii="宋体" w:hAnsi="宋体"/>
                <w:b/>
                <w:color w:val="000000"/>
                <w:sz w:val="24"/>
              </w:rPr>
              <w:t>国家开放大学小学教育</w:t>
            </w:r>
          </w:p>
        </w:tc>
      </w:tr>
      <w:tr w14:paraId="0EA1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71B61655">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5FA5DCC7">
            <w:pPr>
              <w:jc w:val="center"/>
              <w:rPr>
                <w:rFonts w:ascii="宋体" w:hAnsi="宋体"/>
                <w:b/>
                <w:color w:val="000000"/>
                <w:sz w:val="24"/>
              </w:rPr>
            </w:pPr>
            <w:r>
              <w:rPr>
                <w:rFonts w:hint="eastAsia" w:ascii="宋体" w:hAnsi="宋体"/>
                <w:b/>
                <w:color w:val="000000"/>
                <w:sz w:val="24"/>
              </w:rPr>
              <w:t>510105199910033767</w:t>
            </w:r>
          </w:p>
        </w:tc>
      </w:tr>
      <w:tr w14:paraId="4BA4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6E866CF2">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19353326">
            <w:pPr>
              <w:jc w:val="center"/>
              <w:rPr>
                <w:rFonts w:ascii="宋体" w:hAnsi="宋体"/>
                <w:b/>
                <w:color w:val="000000"/>
                <w:sz w:val="24"/>
              </w:rPr>
            </w:pPr>
            <w:r>
              <w:rPr>
                <w:rFonts w:hint="eastAsia" w:ascii="宋体" w:hAnsi="宋体"/>
                <w:b/>
                <w:color w:val="000000"/>
                <w:sz w:val="24"/>
              </w:rPr>
              <w:t>四级演员，2021.03</w:t>
            </w:r>
          </w:p>
        </w:tc>
        <w:tc>
          <w:tcPr>
            <w:tcW w:w="1683" w:type="dxa"/>
            <w:gridSpan w:val="4"/>
            <w:vAlign w:val="center"/>
          </w:tcPr>
          <w:p w14:paraId="4124FBF7">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040EC514">
            <w:pPr>
              <w:jc w:val="center"/>
              <w:rPr>
                <w:rFonts w:ascii="宋体" w:hAnsi="宋体"/>
                <w:b/>
                <w:color w:val="000000"/>
                <w:sz w:val="24"/>
              </w:rPr>
            </w:pPr>
            <w:r>
              <w:rPr>
                <w:rFonts w:hint="eastAsia" w:ascii="宋体" w:hAnsi="宋体"/>
                <w:b/>
                <w:color w:val="000000"/>
                <w:sz w:val="24"/>
              </w:rPr>
              <w:t>舞美化妆</w:t>
            </w:r>
          </w:p>
        </w:tc>
      </w:tr>
      <w:tr w14:paraId="72E1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2A4E6387">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6A5CCF17">
            <w:pPr>
              <w:jc w:val="center"/>
              <w:rPr>
                <w:rFonts w:ascii="宋体" w:hAnsi="宋体"/>
                <w:b/>
                <w:color w:val="000000"/>
                <w:sz w:val="24"/>
              </w:rPr>
            </w:pPr>
            <w:r>
              <w:rPr>
                <w:rFonts w:hint="eastAsia" w:ascii="宋体" w:hAnsi="宋体"/>
                <w:b/>
                <w:color w:val="000000"/>
                <w:sz w:val="24"/>
              </w:rPr>
              <w:t>三级舞台技术</w:t>
            </w:r>
          </w:p>
        </w:tc>
        <w:tc>
          <w:tcPr>
            <w:tcW w:w="1683" w:type="dxa"/>
            <w:gridSpan w:val="4"/>
            <w:vAlign w:val="center"/>
          </w:tcPr>
          <w:p w14:paraId="0DAB0CC5">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32D9CA55">
            <w:pPr>
              <w:jc w:val="center"/>
              <w:rPr>
                <w:rFonts w:ascii="宋体" w:hAnsi="宋体"/>
                <w:b/>
                <w:color w:val="000000"/>
                <w:sz w:val="24"/>
              </w:rPr>
            </w:pPr>
            <w:r>
              <w:rPr>
                <w:rFonts w:hint="eastAsia" w:ascii="宋体" w:hAnsi="宋体"/>
                <w:b/>
                <w:color w:val="000000"/>
                <w:sz w:val="24"/>
              </w:rPr>
              <w:t>舞台技术</w:t>
            </w:r>
          </w:p>
        </w:tc>
      </w:tr>
      <w:tr w14:paraId="7AA1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409B62F7">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599EA705">
            <w:pPr>
              <w:jc w:val="center"/>
              <w:rPr>
                <w:rFonts w:ascii="宋体" w:hAnsi="宋体"/>
                <w:b/>
                <w:color w:val="000000"/>
                <w:sz w:val="24"/>
              </w:rPr>
            </w:pPr>
          </w:p>
          <w:p w14:paraId="71B23674">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51BC6AC5">
            <w:pPr>
              <w:jc w:val="center"/>
              <w:rPr>
                <w:rFonts w:ascii="宋体" w:hAnsi="宋体"/>
                <w:b/>
                <w:color w:val="000000"/>
                <w:sz w:val="24"/>
              </w:rPr>
            </w:pPr>
            <w:r>
              <w:rPr>
                <w:rFonts w:hint="eastAsia" w:ascii="宋体" w:hAnsi="宋体"/>
                <w:b/>
                <w:color w:val="000000"/>
                <w:sz w:val="24"/>
              </w:rPr>
              <w:t>主要创作作品</w:t>
            </w:r>
          </w:p>
          <w:p w14:paraId="68651ED1">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630C19CA">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2021年在川剧《火塘》担任造型化妆设计</w:t>
            </w:r>
          </w:p>
          <w:p w14:paraId="1AFC0120">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2023年在川剧《蜀道行歌》担任造型化妆设计</w:t>
            </w:r>
          </w:p>
          <w:p w14:paraId="55C8555B">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2023年在川剧《龙兴鼓声》担任造型化妆设计</w:t>
            </w:r>
          </w:p>
          <w:p w14:paraId="5D08A0FB">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2023年在川剧《大海，愿你是最后一个望娘滩》担任造型化妆设计</w:t>
            </w:r>
          </w:p>
          <w:p w14:paraId="59D2968F">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2023年在川剧《八件衣》担任化妆设计</w:t>
            </w:r>
          </w:p>
          <w:p w14:paraId="1C427983">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2024年在川剧《乔太守乱点鸳鸯谱》担任造型化妆设计</w:t>
            </w:r>
          </w:p>
          <w:p w14:paraId="6A99703C">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2024年在川剧《皮影人家》担任化妆设计</w:t>
            </w:r>
          </w:p>
          <w:p w14:paraId="71087980">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2024年在川剧《芙蓉花仙》担任化妆设计</w:t>
            </w:r>
          </w:p>
          <w:p w14:paraId="524AEFC0">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2025年在川剧《晏阳初》担任造型化妆设计</w:t>
            </w:r>
          </w:p>
        </w:tc>
      </w:tr>
      <w:tr w14:paraId="4F28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57" w:hRule="atLeast"/>
          <w:jc w:val="center"/>
        </w:trPr>
        <w:tc>
          <w:tcPr>
            <w:tcW w:w="762" w:type="dxa"/>
            <w:vMerge w:val="continue"/>
          </w:tcPr>
          <w:p w14:paraId="2CB121A7">
            <w:pPr>
              <w:jc w:val="center"/>
              <w:rPr>
                <w:rFonts w:ascii="宋体" w:hAnsi="宋体"/>
                <w:b/>
                <w:color w:val="000000"/>
                <w:sz w:val="24"/>
              </w:rPr>
            </w:pPr>
          </w:p>
        </w:tc>
        <w:tc>
          <w:tcPr>
            <w:tcW w:w="804" w:type="dxa"/>
            <w:vAlign w:val="center"/>
          </w:tcPr>
          <w:p w14:paraId="6DFFF860">
            <w:pPr>
              <w:jc w:val="center"/>
              <w:rPr>
                <w:rFonts w:ascii="宋体" w:hAnsi="宋体"/>
                <w:b/>
                <w:color w:val="000000"/>
                <w:sz w:val="24"/>
              </w:rPr>
            </w:pPr>
            <w:r>
              <w:rPr>
                <w:rFonts w:hint="eastAsia" w:ascii="宋体" w:hAnsi="宋体"/>
                <w:b/>
                <w:color w:val="000000"/>
                <w:sz w:val="24"/>
              </w:rPr>
              <w:t>获奖或其他主要业绩</w:t>
            </w:r>
          </w:p>
          <w:p w14:paraId="2E177517">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1BFA9D19">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担任化妆设计的川剧小戏《大海，愿你是最后一个望娘滩》在2023年11月荣获四川省第十九届小品（小戏）比赛三等奖</w:t>
            </w:r>
          </w:p>
          <w:p w14:paraId="4CD56A70">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担任化妆设计川剧《八件衣》2023年11月在四川省首届川剧汇演活动获评优秀剧目奖一等奖</w:t>
            </w:r>
          </w:p>
          <w:p w14:paraId="6DEB3303">
            <w:pPr>
              <w:ind w:firstLine="480" w:firstLineChars="200"/>
              <w:rPr>
                <w:bCs/>
                <w:color w:val="000000"/>
                <w:sz w:val="24"/>
              </w:rPr>
            </w:pPr>
            <w:r>
              <w:rPr>
                <w:rFonts w:hint="eastAsia" w:ascii="仿宋_GB2312" w:hAnsi="宋体" w:eastAsia="仿宋_GB2312"/>
                <w:color w:val="000000"/>
                <w:sz w:val="24"/>
              </w:rPr>
              <w:t>担任造型化妆设计川剧《火塘》2023年9月在第九届全国优秀小戏小品展演，获评优秀剧目称号，2021年10月在四川省第十八届戏剧小品小戏一等奖</w:t>
            </w:r>
          </w:p>
        </w:tc>
      </w:tr>
      <w:tr w14:paraId="623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5C882E17">
            <w:pPr>
              <w:jc w:val="center"/>
              <w:rPr>
                <w:rFonts w:ascii="宋体" w:hAnsi="宋体"/>
                <w:color w:val="000000"/>
                <w:sz w:val="24"/>
              </w:rPr>
            </w:pPr>
          </w:p>
        </w:tc>
        <w:tc>
          <w:tcPr>
            <w:tcW w:w="804" w:type="dxa"/>
            <w:vAlign w:val="center"/>
          </w:tcPr>
          <w:p w14:paraId="2C0ACB11">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1AA34AD7">
            <w:pPr>
              <w:spacing w:line="300" w:lineRule="exact"/>
              <w:ind w:firstLine="480" w:firstLineChars="200"/>
              <w:rPr>
                <w:bCs/>
                <w:color w:val="000000"/>
                <w:sz w:val="24"/>
              </w:rPr>
            </w:pPr>
            <w:r>
              <w:rPr>
                <w:rFonts w:hint="eastAsia"/>
                <w:bCs/>
                <w:color w:val="000000"/>
                <w:sz w:val="24"/>
              </w:rPr>
              <w:t>C卷宗 国内统一刊号：CN51-1737/G0  国际刊号：ISSN 1005-4669</w:t>
            </w:r>
          </w:p>
          <w:p w14:paraId="5F48A953">
            <w:pPr>
              <w:spacing w:line="300" w:lineRule="exact"/>
              <w:ind w:firstLine="480" w:firstLineChars="200"/>
              <w:rPr>
                <w:bCs/>
                <w:color w:val="000000"/>
                <w:sz w:val="24"/>
              </w:rPr>
            </w:pPr>
            <w:r>
              <w:rPr>
                <w:rFonts w:hint="eastAsia"/>
                <w:bCs/>
                <w:color w:val="000000"/>
                <w:sz w:val="24"/>
              </w:rPr>
              <w:t>卷宗（旬刊）2024年12月上</w:t>
            </w:r>
          </w:p>
          <w:p w14:paraId="6897318C">
            <w:pPr>
              <w:spacing w:line="300" w:lineRule="exact"/>
              <w:ind w:firstLine="480" w:firstLineChars="200"/>
              <w:rPr>
                <w:bCs/>
                <w:color w:val="000000"/>
                <w:sz w:val="24"/>
              </w:rPr>
            </w:pPr>
            <w:r>
              <w:rPr>
                <w:rFonts w:hint="eastAsia"/>
                <w:bCs/>
                <w:color w:val="000000"/>
                <w:sz w:val="24"/>
              </w:rPr>
              <w:t>论舞台化妆造型中传统与时尚的结合--蒋丽莹</w:t>
            </w:r>
          </w:p>
        </w:tc>
      </w:tr>
    </w:tbl>
    <w:p w14:paraId="667DAD31">
      <w:r>
        <w:rPr>
          <w:rFonts w:hint="eastAsia"/>
          <w:b/>
          <w:bCs/>
          <w:color w:val="000000"/>
        </w:rPr>
        <w:t>注：本表应控制在1页之内，“从事专业”为《文化旅游系列（专业）职称专业目录》中的一项</w:t>
      </w:r>
      <w:r>
        <w:rPr>
          <w:rFonts w:hint="eastAsia"/>
          <w:b/>
          <w:color w:val="000000"/>
          <w:sz w:val="32"/>
          <w:szCs w:val="32"/>
        </w:rPr>
        <w:t>。</w:t>
      </w:r>
    </w:p>
    <w:p w14:paraId="6AA4C2F6">
      <w:pPr>
        <w:ind w:firstLine="160" w:firstLineChars="50"/>
        <w:rPr>
          <w:rFonts w:eastAsia="仿宋_GB2312"/>
          <w:color w:val="000000" w:themeColor="text1"/>
          <w:sz w:val="32"/>
          <w14:textFill>
            <w14:solidFill>
              <w14:schemeClr w14:val="tx1"/>
            </w14:solidFill>
          </w14:textFill>
        </w:rPr>
      </w:pPr>
    </w:p>
    <w:p w14:paraId="4B7722E7">
      <w:pPr>
        <w:jc w:val="center"/>
        <w:rPr>
          <w:b/>
          <w:bCs/>
          <w:color w:val="000000"/>
          <w:sz w:val="36"/>
          <w:szCs w:val="44"/>
        </w:rPr>
      </w:pPr>
      <w:r>
        <w:rPr>
          <w:rFonts w:hint="eastAsia"/>
          <w:b/>
          <w:bCs/>
          <w:color w:val="000000"/>
          <w:sz w:val="36"/>
          <w:szCs w:val="44"/>
        </w:rPr>
        <w:t>审阅材料记录表</w:t>
      </w:r>
    </w:p>
    <w:tbl>
      <w:tblPr>
        <w:tblStyle w:val="7"/>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62"/>
        <w:gridCol w:w="804"/>
        <w:gridCol w:w="467"/>
        <w:gridCol w:w="666"/>
        <w:gridCol w:w="943"/>
        <w:gridCol w:w="1037"/>
        <w:gridCol w:w="512"/>
        <w:gridCol w:w="692"/>
        <w:gridCol w:w="219"/>
        <w:gridCol w:w="765"/>
        <w:gridCol w:w="285"/>
        <w:gridCol w:w="414"/>
        <w:gridCol w:w="636"/>
        <w:gridCol w:w="617"/>
        <w:gridCol w:w="788"/>
      </w:tblGrid>
      <w:tr w14:paraId="3902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762" w:type="dxa"/>
            <w:vAlign w:val="center"/>
          </w:tcPr>
          <w:p w14:paraId="0F0BB5DD">
            <w:pPr>
              <w:jc w:val="center"/>
              <w:rPr>
                <w:rFonts w:ascii="宋体" w:hAnsi="宋体"/>
                <w:b/>
                <w:color w:val="000000"/>
                <w:sz w:val="24"/>
              </w:rPr>
            </w:pPr>
            <w:r>
              <w:rPr>
                <w:rFonts w:hint="eastAsia" w:ascii="宋体" w:hAnsi="宋体"/>
                <w:b/>
                <w:color w:val="000000"/>
                <w:sz w:val="24"/>
              </w:rPr>
              <w:t>序号</w:t>
            </w:r>
          </w:p>
        </w:tc>
        <w:tc>
          <w:tcPr>
            <w:tcW w:w="1271" w:type="dxa"/>
            <w:gridSpan w:val="2"/>
            <w:vAlign w:val="center"/>
          </w:tcPr>
          <w:p w14:paraId="39AB0E7A">
            <w:pPr>
              <w:jc w:val="center"/>
              <w:rPr>
                <w:rFonts w:ascii="宋体" w:hAnsi="宋体"/>
                <w:b/>
                <w:color w:val="000000"/>
                <w:sz w:val="24"/>
              </w:rPr>
            </w:pPr>
          </w:p>
        </w:tc>
        <w:tc>
          <w:tcPr>
            <w:tcW w:w="666" w:type="dxa"/>
            <w:vAlign w:val="center"/>
          </w:tcPr>
          <w:p w14:paraId="3ECB9A28">
            <w:pPr>
              <w:jc w:val="center"/>
              <w:rPr>
                <w:rFonts w:ascii="宋体" w:hAnsi="宋体"/>
                <w:b/>
                <w:color w:val="000000"/>
                <w:sz w:val="24"/>
              </w:rPr>
            </w:pPr>
            <w:r>
              <w:rPr>
                <w:rFonts w:hint="eastAsia" w:ascii="宋体" w:hAnsi="宋体"/>
                <w:b/>
                <w:color w:val="000000"/>
                <w:sz w:val="24"/>
              </w:rPr>
              <w:t>姓名</w:t>
            </w:r>
          </w:p>
        </w:tc>
        <w:tc>
          <w:tcPr>
            <w:tcW w:w="943" w:type="dxa"/>
            <w:vAlign w:val="center"/>
          </w:tcPr>
          <w:p w14:paraId="7B68A83D">
            <w:pPr>
              <w:jc w:val="center"/>
              <w:rPr>
                <w:rFonts w:ascii="宋体" w:hAnsi="宋体"/>
                <w:b/>
                <w:color w:val="000000"/>
                <w:sz w:val="24"/>
              </w:rPr>
            </w:pPr>
            <w:r>
              <w:rPr>
                <w:rFonts w:hint="eastAsia" w:ascii="宋体" w:hAnsi="宋体"/>
                <w:b/>
                <w:color w:val="000000"/>
                <w:sz w:val="24"/>
              </w:rPr>
              <w:t>武远远</w:t>
            </w:r>
          </w:p>
        </w:tc>
        <w:tc>
          <w:tcPr>
            <w:tcW w:w="1037" w:type="dxa"/>
            <w:vAlign w:val="center"/>
          </w:tcPr>
          <w:p w14:paraId="40D42137">
            <w:pPr>
              <w:jc w:val="center"/>
              <w:rPr>
                <w:rFonts w:ascii="宋体" w:hAnsi="宋体"/>
                <w:b/>
                <w:color w:val="000000"/>
                <w:sz w:val="24"/>
              </w:rPr>
            </w:pPr>
            <w:r>
              <w:rPr>
                <w:rFonts w:hint="eastAsia" w:ascii="宋体" w:hAnsi="宋体"/>
                <w:b/>
                <w:color w:val="000000"/>
                <w:sz w:val="24"/>
              </w:rPr>
              <w:t>性别</w:t>
            </w:r>
          </w:p>
        </w:tc>
        <w:tc>
          <w:tcPr>
            <w:tcW w:w="512" w:type="dxa"/>
            <w:vAlign w:val="center"/>
          </w:tcPr>
          <w:p w14:paraId="36F3B647">
            <w:pPr>
              <w:jc w:val="center"/>
              <w:rPr>
                <w:rFonts w:ascii="宋体" w:hAnsi="宋体"/>
                <w:b/>
                <w:color w:val="000000"/>
                <w:sz w:val="24"/>
              </w:rPr>
            </w:pPr>
            <w:r>
              <w:rPr>
                <w:rFonts w:hint="eastAsia" w:ascii="宋体" w:hAnsi="宋体"/>
                <w:b/>
                <w:color w:val="000000"/>
                <w:sz w:val="24"/>
              </w:rPr>
              <w:t>女</w:t>
            </w:r>
          </w:p>
        </w:tc>
        <w:tc>
          <w:tcPr>
            <w:tcW w:w="1676" w:type="dxa"/>
            <w:gridSpan w:val="3"/>
            <w:vAlign w:val="center"/>
          </w:tcPr>
          <w:p w14:paraId="176B146F">
            <w:pPr>
              <w:jc w:val="center"/>
              <w:rPr>
                <w:rFonts w:ascii="宋体" w:hAnsi="宋体"/>
                <w:b/>
                <w:color w:val="000000"/>
                <w:sz w:val="24"/>
              </w:rPr>
            </w:pPr>
            <w:r>
              <w:rPr>
                <w:rFonts w:hint="eastAsia" w:ascii="宋体" w:hAnsi="宋体"/>
                <w:b/>
                <w:color w:val="000000"/>
                <w:sz w:val="24"/>
              </w:rPr>
              <w:t>现聘任专业技术职务及时间</w:t>
            </w:r>
          </w:p>
        </w:tc>
        <w:tc>
          <w:tcPr>
            <w:tcW w:w="1335" w:type="dxa"/>
            <w:gridSpan w:val="3"/>
            <w:vAlign w:val="center"/>
          </w:tcPr>
          <w:p w14:paraId="79F428ED">
            <w:pPr>
              <w:jc w:val="center"/>
              <w:rPr>
                <w:rFonts w:ascii="宋体" w:hAnsi="宋体"/>
                <w:b/>
                <w:color w:val="000000"/>
                <w:sz w:val="24"/>
              </w:rPr>
            </w:pPr>
            <w:r>
              <w:rPr>
                <w:rFonts w:hint="eastAsia" w:ascii="宋体" w:hAnsi="宋体"/>
                <w:b/>
                <w:color w:val="000000"/>
                <w:sz w:val="24"/>
              </w:rPr>
              <w:t>初级    2023年12月22 日</w:t>
            </w:r>
          </w:p>
        </w:tc>
        <w:tc>
          <w:tcPr>
            <w:tcW w:w="617" w:type="dxa"/>
            <w:vAlign w:val="center"/>
          </w:tcPr>
          <w:p w14:paraId="1BF589F5">
            <w:pPr>
              <w:jc w:val="center"/>
              <w:rPr>
                <w:rFonts w:ascii="宋体" w:hAnsi="宋体"/>
                <w:b/>
                <w:color w:val="000000"/>
                <w:sz w:val="24"/>
              </w:rPr>
            </w:pPr>
            <w:r>
              <w:rPr>
                <w:rFonts w:hint="eastAsia" w:ascii="宋体" w:hAnsi="宋体"/>
                <w:b/>
                <w:color w:val="000000"/>
                <w:sz w:val="24"/>
              </w:rPr>
              <w:t>是否</w:t>
            </w:r>
          </w:p>
          <w:p w14:paraId="7FFC7AE5">
            <w:pPr>
              <w:jc w:val="center"/>
              <w:rPr>
                <w:rFonts w:ascii="宋体" w:hAnsi="宋体"/>
                <w:b/>
                <w:color w:val="000000"/>
                <w:sz w:val="24"/>
              </w:rPr>
            </w:pPr>
            <w:r>
              <w:rPr>
                <w:rFonts w:hint="eastAsia" w:ascii="宋体" w:hAnsi="宋体"/>
                <w:b/>
                <w:color w:val="000000"/>
                <w:sz w:val="24"/>
              </w:rPr>
              <w:t>破格</w:t>
            </w:r>
          </w:p>
        </w:tc>
        <w:tc>
          <w:tcPr>
            <w:tcW w:w="788" w:type="dxa"/>
            <w:vAlign w:val="center"/>
          </w:tcPr>
          <w:p w14:paraId="4BA024E1">
            <w:pPr>
              <w:jc w:val="center"/>
              <w:rPr>
                <w:rFonts w:ascii="宋体" w:hAnsi="宋体"/>
                <w:b/>
                <w:color w:val="000000"/>
                <w:sz w:val="24"/>
              </w:rPr>
            </w:pPr>
            <w:r>
              <w:rPr>
                <w:rFonts w:hint="eastAsia" w:ascii="宋体" w:hAnsi="宋体"/>
                <w:b/>
                <w:color w:val="000000"/>
                <w:sz w:val="24"/>
              </w:rPr>
              <w:t>否</w:t>
            </w:r>
          </w:p>
        </w:tc>
      </w:tr>
      <w:tr w14:paraId="4F96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5" w:hRule="atLeast"/>
          <w:jc w:val="center"/>
        </w:trPr>
        <w:tc>
          <w:tcPr>
            <w:tcW w:w="762" w:type="dxa"/>
            <w:vAlign w:val="center"/>
          </w:tcPr>
          <w:p w14:paraId="5A94393E">
            <w:pPr>
              <w:jc w:val="center"/>
              <w:rPr>
                <w:rFonts w:ascii="宋体" w:hAnsi="宋体"/>
                <w:b/>
                <w:color w:val="000000"/>
                <w:sz w:val="24"/>
              </w:rPr>
            </w:pPr>
            <w:r>
              <w:rPr>
                <w:rFonts w:hint="eastAsia" w:ascii="宋体" w:hAnsi="宋体"/>
                <w:b/>
                <w:color w:val="000000"/>
                <w:sz w:val="24"/>
              </w:rPr>
              <w:t>单位</w:t>
            </w:r>
          </w:p>
        </w:tc>
        <w:tc>
          <w:tcPr>
            <w:tcW w:w="2880" w:type="dxa"/>
            <w:gridSpan w:val="4"/>
            <w:vAlign w:val="center"/>
          </w:tcPr>
          <w:p w14:paraId="16A84289">
            <w:pPr>
              <w:jc w:val="center"/>
              <w:rPr>
                <w:rFonts w:ascii="宋体" w:hAnsi="宋体"/>
                <w:b/>
                <w:color w:val="000000"/>
                <w:sz w:val="24"/>
              </w:rPr>
            </w:pPr>
            <w:r>
              <w:rPr>
                <w:rFonts w:ascii="宋体" w:hAnsi="宋体"/>
                <w:b/>
                <w:color w:val="000000"/>
                <w:sz w:val="24"/>
              </w:rPr>
              <w:t>四川省川剧院</w:t>
            </w:r>
          </w:p>
        </w:tc>
        <w:tc>
          <w:tcPr>
            <w:tcW w:w="1549" w:type="dxa"/>
            <w:gridSpan w:val="2"/>
            <w:vAlign w:val="center"/>
          </w:tcPr>
          <w:p w14:paraId="2B2DE097">
            <w:pPr>
              <w:jc w:val="center"/>
              <w:rPr>
                <w:rFonts w:ascii="宋体" w:hAnsi="宋体"/>
                <w:b/>
                <w:color w:val="000000"/>
                <w:sz w:val="24"/>
              </w:rPr>
            </w:pPr>
            <w:r>
              <w:rPr>
                <w:rFonts w:hint="eastAsia" w:ascii="宋体" w:hAnsi="宋体"/>
                <w:b/>
                <w:color w:val="000000"/>
                <w:sz w:val="24"/>
              </w:rPr>
              <w:t>出生日期</w:t>
            </w:r>
          </w:p>
        </w:tc>
        <w:tc>
          <w:tcPr>
            <w:tcW w:w="911" w:type="dxa"/>
            <w:gridSpan w:val="2"/>
            <w:vAlign w:val="center"/>
          </w:tcPr>
          <w:p w14:paraId="23EF166B">
            <w:pPr>
              <w:jc w:val="center"/>
              <w:rPr>
                <w:rFonts w:ascii="宋体" w:hAnsi="宋体"/>
                <w:b/>
                <w:color w:val="000000"/>
                <w:sz w:val="24"/>
              </w:rPr>
            </w:pPr>
            <w:r>
              <w:rPr>
                <w:rFonts w:hint="eastAsia" w:ascii="宋体" w:hAnsi="宋体"/>
                <w:b/>
                <w:color w:val="000000"/>
                <w:sz w:val="24"/>
              </w:rPr>
              <w:t>1990.05.01</w:t>
            </w:r>
          </w:p>
        </w:tc>
        <w:tc>
          <w:tcPr>
            <w:tcW w:w="765" w:type="dxa"/>
            <w:vAlign w:val="center"/>
          </w:tcPr>
          <w:p w14:paraId="0E546A4F">
            <w:pPr>
              <w:jc w:val="center"/>
              <w:rPr>
                <w:rFonts w:ascii="宋体" w:hAnsi="宋体"/>
                <w:b/>
                <w:color w:val="000000"/>
                <w:sz w:val="24"/>
              </w:rPr>
            </w:pPr>
            <w:r>
              <w:rPr>
                <w:rFonts w:hint="eastAsia" w:ascii="宋体" w:hAnsi="宋体"/>
                <w:b/>
                <w:color w:val="000000"/>
                <w:sz w:val="24"/>
              </w:rPr>
              <w:t>工作</w:t>
            </w:r>
            <w:r>
              <w:rPr>
                <w:rFonts w:ascii="宋体" w:hAnsi="宋体"/>
                <w:b/>
                <w:color w:val="000000"/>
                <w:sz w:val="24"/>
              </w:rPr>
              <w:br w:type="textWrapping"/>
            </w:r>
            <w:r>
              <w:rPr>
                <w:rFonts w:hint="eastAsia" w:ascii="宋体" w:hAnsi="宋体"/>
                <w:b/>
                <w:color w:val="000000"/>
                <w:sz w:val="24"/>
              </w:rPr>
              <w:t>时间</w:t>
            </w:r>
          </w:p>
        </w:tc>
        <w:tc>
          <w:tcPr>
            <w:tcW w:w="2740" w:type="dxa"/>
            <w:gridSpan w:val="5"/>
            <w:vAlign w:val="center"/>
          </w:tcPr>
          <w:p w14:paraId="608A2E29">
            <w:pPr>
              <w:jc w:val="center"/>
              <w:rPr>
                <w:rFonts w:ascii="宋体" w:hAnsi="宋体"/>
                <w:b/>
                <w:color w:val="000000"/>
                <w:sz w:val="24"/>
              </w:rPr>
            </w:pPr>
            <w:r>
              <w:rPr>
                <w:rFonts w:hint="eastAsia" w:ascii="宋体" w:hAnsi="宋体"/>
                <w:b/>
                <w:color w:val="000000"/>
                <w:sz w:val="24"/>
              </w:rPr>
              <w:t>2023年3月</w:t>
            </w:r>
          </w:p>
        </w:tc>
      </w:tr>
      <w:tr w14:paraId="1999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3" w:hRule="atLeast"/>
          <w:jc w:val="center"/>
        </w:trPr>
        <w:tc>
          <w:tcPr>
            <w:tcW w:w="762" w:type="dxa"/>
            <w:vAlign w:val="center"/>
          </w:tcPr>
          <w:p w14:paraId="4668AF13">
            <w:pPr>
              <w:jc w:val="center"/>
              <w:rPr>
                <w:rFonts w:ascii="宋体" w:hAnsi="宋体"/>
                <w:b/>
                <w:color w:val="000000"/>
                <w:sz w:val="24"/>
              </w:rPr>
            </w:pPr>
            <w:r>
              <w:rPr>
                <w:rFonts w:hint="eastAsia" w:ascii="宋体" w:hAnsi="宋体"/>
                <w:b/>
                <w:color w:val="000000"/>
                <w:sz w:val="24"/>
              </w:rPr>
              <w:t>学历</w:t>
            </w:r>
          </w:p>
        </w:tc>
        <w:tc>
          <w:tcPr>
            <w:tcW w:w="1271" w:type="dxa"/>
            <w:gridSpan w:val="2"/>
            <w:tcBorders>
              <w:top w:val="nil"/>
            </w:tcBorders>
            <w:vAlign w:val="center"/>
          </w:tcPr>
          <w:p w14:paraId="0B81BA06">
            <w:pPr>
              <w:jc w:val="center"/>
              <w:rPr>
                <w:rFonts w:ascii="宋体" w:hAnsi="宋体"/>
                <w:b/>
                <w:color w:val="000000"/>
                <w:sz w:val="24"/>
              </w:rPr>
            </w:pPr>
            <w:r>
              <w:rPr>
                <w:rFonts w:hint="eastAsia" w:ascii="宋体" w:hAnsi="宋体"/>
                <w:b/>
                <w:color w:val="000000"/>
                <w:sz w:val="24"/>
              </w:rPr>
              <w:t>硕士研究生</w:t>
            </w:r>
          </w:p>
        </w:tc>
        <w:tc>
          <w:tcPr>
            <w:tcW w:w="1609" w:type="dxa"/>
            <w:gridSpan w:val="2"/>
            <w:tcBorders>
              <w:top w:val="nil"/>
            </w:tcBorders>
            <w:vAlign w:val="center"/>
          </w:tcPr>
          <w:p w14:paraId="21362C5E">
            <w:pPr>
              <w:jc w:val="center"/>
              <w:rPr>
                <w:rFonts w:ascii="宋体" w:hAnsi="宋体"/>
                <w:b/>
                <w:color w:val="000000"/>
                <w:sz w:val="24"/>
              </w:rPr>
            </w:pPr>
            <w:r>
              <w:rPr>
                <w:rFonts w:hint="eastAsia" w:ascii="宋体" w:hAnsi="宋体"/>
                <w:b/>
                <w:color w:val="000000"/>
                <w:sz w:val="24"/>
              </w:rPr>
              <w:t>毕业时间</w:t>
            </w:r>
          </w:p>
        </w:tc>
        <w:tc>
          <w:tcPr>
            <w:tcW w:w="1549" w:type="dxa"/>
            <w:gridSpan w:val="2"/>
            <w:vAlign w:val="center"/>
          </w:tcPr>
          <w:p w14:paraId="2E8158ED">
            <w:pPr>
              <w:jc w:val="center"/>
              <w:rPr>
                <w:rFonts w:ascii="宋体" w:hAnsi="宋体"/>
                <w:b/>
                <w:color w:val="000000"/>
                <w:sz w:val="24"/>
              </w:rPr>
            </w:pPr>
            <w:r>
              <w:rPr>
                <w:rFonts w:hint="eastAsia" w:ascii="宋体" w:hAnsi="宋体"/>
                <w:b/>
                <w:color w:val="000000"/>
                <w:sz w:val="24"/>
              </w:rPr>
              <w:t>2020年6月</w:t>
            </w:r>
          </w:p>
        </w:tc>
        <w:tc>
          <w:tcPr>
            <w:tcW w:w="1961" w:type="dxa"/>
            <w:gridSpan w:val="4"/>
            <w:vAlign w:val="center"/>
          </w:tcPr>
          <w:p w14:paraId="666005B8">
            <w:pPr>
              <w:jc w:val="center"/>
              <w:rPr>
                <w:rFonts w:ascii="宋体" w:hAnsi="宋体"/>
                <w:b/>
                <w:color w:val="000000"/>
                <w:sz w:val="24"/>
              </w:rPr>
            </w:pPr>
            <w:r>
              <w:rPr>
                <w:rFonts w:hint="eastAsia" w:ascii="宋体" w:hAnsi="宋体"/>
                <w:b/>
                <w:color w:val="000000"/>
                <w:sz w:val="24"/>
              </w:rPr>
              <w:t xml:space="preserve">毕业学校及专业 </w:t>
            </w:r>
          </w:p>
        </w:tc>
        <w:tc>
          <w:tcPr>
            <w:tcW w:w="2455" w:type="dxa"/>
            <w:gridSpan w:val="4"/>
            <w:vAlign w:val="center"/>
          </w:tcPr>
          <w:p w14:paraId="26714EB6">
            <w:pPr>
              <w:jc w:val="center"/>
              <w:rPr>
                <w:rFonts w:ascii="宋体" w:hAnsi="宋体"/>
                <w:b/>
                <w:color w:val="000000"/>
                <w:sz w:val="24"/>
              </w:rPr>
            </w:pPr>
            <w:r>
              <w:rPr>
                <w:rFonts w:hint="eastAsia" w:ascii="宋体" w:hAnsi="宋体"/>
                <w:b/>
                <w:color w:val="000000"/>
                <w:sz w:val="24"/>
              </w:rPr>
              <w:t>中国戏曲学院 戏曲 戏曲表演形体训练</w:t>
            </w:r>
          </w:p>
        </w:tc>
      </w:tr>
      <w:tr w14:paraId="2F76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6A48CB5E">
            <w:pPr>
              <w:jc w:val="center"/>
              <w:rPr>
                <w:rFonts w:ascii="宋体" w:hAnsi="宋体"/>
                <w:b/>
                <w:color w:val="000000"/>
                <w:sz w:val="24"/>
              </w:rPr>
            </w:pPr>
            <w:r>
              <w:rPr>
                <w:rFonts w:hint="eastAsia" w:ascii="宋体" w:hAnsi="宋体"/>
                <w:b/>
                <w:color w:val="000000"/>
                <w:sz w:val="24"/>
              </w:rPr>
              <w:t>身份证号码</w:t>
            </w:r>
          </w:p>
        </w:tc>
        <w:tc>
          <w:tcPr>
            <w:tcW w:w="5965" w:type="dxa"/>
            <w:gridSpan w:val="10"/>
            <w:vAlign w:val="center"/>
          </w:tcPr>
          <w:p w14:paraId="518E6F64">
            <w:pPr>
              <w:jc w:val="center"/>
              <w:rPr>
                <w:rFonts w:ascii="宋体" w:hAnsi="宋体"/>
                <w:b/>
                <w:color w:val="000000"/>
                <w:sz w:val="24"/>
              </w:rPr>
            </w:pPr>
            <w:r>
              <w:rPr>
                <w:rFonts w:hint="eastAsia" w:ascii="宋体" w:hAnsi="宋体"/>
                <w:b/>
                <w:color w:val="000000"/>
                <w:sz w:val="24"/>
              </w:rPr>
              <w:t>411481199005016027</w:t>
            </w:r>
          </w:p>
        </w:tc>
      </w:tr>
      <w:tr w14:paraId="2BC2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12EF514C">
            <w:pPr>
              <w:jc w:val="center"/>
              <w:rPr>
                <w:rFonts w:ascii="宋体" w:hAnsi="宋体"/>
                <w:b/>
                <w:color w:val="000000"/>
                <w:sz w:val="24"/>
              </w:rPr>
            </w:pPr>
            <w:r>
              <w:rPr>
                <w:rFonts w:hint="eastAsia" w:ascii="宋体" w:hAnsi="宋体"/>
                <w:b/>
                <w:color w:val="000000"/>
                <w:sz w:val="24"/>
              </w:rPr>
              <w:t>现有职称及取得时间</w:t>
            </w:r>
          </w:p>
        </w:tc>
        <w:tc>
          <w:tcPr>
            <w:tcW w:w="2241" w:type="dxa"/>
            <w:gridSpan w:val="3"/>
            <w:vAlign w:val="center"/>
          </w:tcPr>
          <w:p w14:paraId="5A6624D1">
            <w:pPr>
              <w:jc w:val="center"/>
              <w:rPr>
                <w:rFonts w:ascii="宋体" w:hAnsi="宋体"/>
                <w:b/>
                <w:color w:val="000000"/>
                <w:sz w:val="24"/>
              </w:rPr>
            </w:pPr>
            <w:r>
              <w:rPr>
                <w:rFonts w:hint="eastAsia" w:ascii="宋体" w:hAnsi="宋体"/>
                <w:b/>
                <w:color w:val="000000"/>
                <w:sz w:val="24"/>
              </w:rPr>
              <w:t>四级导演</w:t>
            </w:r>
          </w:p>
          <w:p w14:paraId="14C90DAA">
            <w:pPr>
              <w:jc w:val="center"/>
              <w:rPr>
                <w:rFonts w:ascii="宋体" w:hAnsi="宋体"/>
                <w:b/>
                <w:color w:val="000000"/>
                <w:sz w:val="24"/>
              </w:rPr>
            </w:pPr>
            <w:r>
              <w:rPr>
                <w:rFonts w:hint="eastAsia" w:ascii="宋体" w:hAnsi="宋体"/>
                <w:b/>
                <w:color w:val="000000"/>
                <w:sz w:val="24"/>
              </w:rPr>
              <w:t>2023年12月22 日</w:t>
            </w:r>
          </w:p>
        </w:tc>
        <w:tc>
          <w:tcPr>
            <w:tcW w:w="1683" w:type="dxa"/>
            <w:gridSpan w:val="4"/>
            <w:vAlign w:val="center"/>
          </w:tcPr>
          <w:p w14:paraId="61073815">
            <w:pPr>
              <w:jc w:val="center"/>
              <w:rPr>
                <w:rFonts w:ascii="宋体" w:hAnsi="宋体"/>
                <w:b/>
                <w:color w:val="000000"/>
                <w:sz w:val="24"/>
              </w:rPr>
            </w:pPr>
            <w:r>
              <w:rPr>
                <w:rFonts w:hint="eastAsia" w:ascii="宋体" w:hAnsi="宋体"/>
                <w:b/>
                <w:color w:val="000000"/>
                <w:sz w:val="24"/>
              </w:rPr>
              <w:t>现从事专业</w:t>
            </w:r>
          </w:p>
        </w:tc>
        <w:tc>
          <w:tcPr>
            <w:tcW w:w="2041" w:type="dxa"/>
            <w:gridSpan w:val="3"/>
            <w:vAlign w:val="center"/>
          </w:tcPr>
          <w:p w14:paraId="1E30AAC5">
            <w:pPr>
              <w:jc w:val="center"/>
              <w:rPr>
                <w:rFonts w:ascii="宋体" w:hAnsi="宋体"/>
                <w:b/>
                <w:color w:val="000000"/>
                <w:sz w:val="24"/>
              </w:rPr>
            </w:pPr>
            <w:r>
              <w:rPr>
                <w:rFonts w:hint="eastAsia" w:ascii="宋体" w:hAnsi="宋体"/>
                <w:b/>
                <w:color w:val="000000"/>
                <w:sz w:val="24"/>
              </w:rPr>
              <w:t>导演</w:t>
            </w:r>
          </w:p>
        </w:tc>
      </w:tr>
      <w:tr w14:paraId="1292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0" w:hRule="atLeast"/>
          <w:jc w:val="center"/>
        </w:trPr>
        <w:tc>
          <w:tcPr>
            <w:tcW w:w="3642" w:type="dxa"/>
            <w:gridSpan w:val="5"/>
            <w:vAlign w:val="center"/>
          </w:tcPr>
          <w:p w14:paraId="547DF051">
            <w:pPr>
              <w:jc w:val="center"/>
              <w:rPr>
                <w:rFonts w:ascii="宋体" w:hAnsi="宋体"/>
                <w:b/>
                <w:color w:val="000000"/>
                <w:sz w:val="24"/>
              </w:rPr>
            </w:pPr>
            <w:r>
              <w:rPr>
                <w:rFonts w:hint="eastAsia" w:ascii="宋体" w:hAnsi="宋体"/>
                <w:b/>
                <w:color w:val="000000"/>
                <w:sz w:val="24"/>
              </w:rPr>
              <w:t>拟申报职称</w:t>
            </w:r>
          </w:p>
        </w:tc>
        <w:tc>
          <w:tcPr>
            <w:tcW w:w="2241" w:type="dxa"/>
            <w:gridSpan w:val="3"/>
            <w:vAlign w:val="center"/>
          </w:tcPr>
          <w:p w14:paraId="01BF05E9">
            <w:pPr>
              <w:jc w:val="center"/>
              <w:rPr>
                <w:rFonts w:ascii="宋体" w:hAnsi="宋体"/>
                <w:b/>
                <w:color w:val="000000"/>
                <w:sz w:val="24"/>
              </w:rPr>
            </w:pPr>
            <w:r>
              <w:rPr>
                <w:rFonts w:hint="eastAsia" w:ascii="宋体" w:hAnsi="宋体"/>
                <w:b/>
                <w:color w:val="000000"/>
                <w:sz w:val="24"/>
              </w:rPr>
              <w:t>三级导演</w:t>
            </w:r>
          </w:p>
        </w:tc>
        <w:tc>
          <w:tcPr>
            <w:tcW w:w="1683" w:type="dxa"/>
            <w:gridSpan w:val="4"/>
            <w:vAlign w:val="center"/>
          </w:tcPr>
          <w:p w14:paraId="2087B7C9">
            <w:pPr>
              <w:jc w:val="center"/>
              <w:rPr>
                <w:rFonts w:ascii="宋体" w:hAnsi="宋体"/>
                <w:b/>
                <w:color w:val="000000"/>
                <w:sz w:val="24"/>
              </w:rPr>
            </w:pPr>
            <w:r>
              <w:rPr>
                <w:rFonts w:hint="eastAsia" w:ascii="宋体" w:hAnsi="宋体"/>
                <w:b/>
                <w:color w:val="000000"/>
                <w:sz w:val="24"/>
              </w:rPr>
              <w:t>申报专业</w:t>
            </w:r>
          </w:p>
        </w:tc>
        <w:tc>
          <w:tcPr>
            <w:tcW w:w="2041" w:type="dxa"/>
            <w:gridSpan w:val="3"/>
            <w:vAlign w:val="center"/>
          </w:tcPr>
          <w:p w14:paraId="4E566814">
            <w:pPr>
              <w:jc w:val="center"/>
              <w:rPr>
                <w:rFonts w:ascii="宋体" w:hAnsi="宋体"/>
                <w:b/>
                <w:color w:val="000000"/>
                <w:sz w:val="24"/>
              </w:rPr>
            </w:pPr>
            <w:r>
              <w:rPr>
                <w:rFonts w:hint="eastAsia" w:ascii="宋体" w:hAnsi="宋体"/>
                <w:b/>
                <w:color w:val="000000"/>
                <w:sz w:val="24"/>
              </w:rPr>
              <w:t>导演（编导）</w:t>
            </w:r>
          </w:p>
        </w:tc>
      </w:tr>
      <w:tr w14:paraId="5BD1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5" w:hRule="atLeast"/>
          <w:jc w:val="center"/>
        </w:trPr>
        <w:tc>
          <w:tcPr>
            <w:tcW w:w="762" w:type="dxa"/>
            <w:vMerge w:val="restart"/>
            <w:vAlign w:val="center"/>
          </w:tcPr>
          <w:p w14:paraId="6549AE3A">
            <w:pPr>
              <w:jc w:val="center"/>
              <w:rPr>
                <w:rFonts w:ascii="宋体" w:hAnsi="宋体"/>
                <w:b/>
                <w:color w:val="000000"/>
                <w:sz w:val="24"/>
              </w:rPr>
            </w:pPr>
            <w:r>
              <w:rPr>
                <w:rFonts w:hint="eastAsia" w:ascii="宋体" w:hAnsi="宋体"/>
                <w:b/>
                <w:color w:val="000000"/>
                <w:sz w:val="24"/>
              </w:rPr>
              <w:t>任</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现</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职</w:t>
            </w:r>
          </w:p>
          <w:p w14:paraId="3E73449E">
            <w:pPr>
              <w:jc w:val="center"/>
              <w:rPr>
                <w:rFonts w:ascii="宋体" w:hAnsi="宋体"/>
                <w:b/>
                <w:color w:val="000000"/>
                <w:sz w:val="24"/>
              </w:rPr>
            </w:pPr>
          </w:p>
          <w:p w14:paraId="2C4C9B58">
            <w:pPr>
              <w:jc w:val="center"/>
              <w:rPr>
                <w:rFonts w:ascii="宋体" w:hAnsi="宋体"/>
                <w:b/>
                <w:color w:val="000000"/>
                <w:sz w:val="24"/>
              </w:rPr>
            </w:pPr>
            <w:r>
              <w:rPr>
                <w:rFonts w:hint="eastAsia" w:ascii="宋体" w:hAnsi="宋体"/>
                <w:b/>
                <w:color w:val="000000"/>
                <w:sz w:val="24"/>
              </w:rPr>
              <w:t>以</w:t>
            </w:r>
            <w:r>
              <w:rPr>
                <w:rFonts w:ascii="宋体" w:hAnsi="宋体"/>
                <w:b/>
                <w:color w:val="000000"/>
                <w:sz w:val="24"/>
              </w:rPr>
              <w:br w:type="textWrapping"/>
            </w:r>
            <w:r>
              <w:rPr>
                <w:rFonts w:ascii="宋体" w:hAnsi="宋体"/>
                <w:b/>
                <w:color w:val="000000"/>
                <w:sz w:val="24"/>
              </w:rPr>
              <w:br w:type="textWrapping"/>
            </w:r>
            <w:r>
              <w:rPr>
                <w:rFonts w:hint="eastAsia" w:ascii="宋体" w:hAnsi="宋体"/>
                <w:b/>
                <w:color w:val="000000"/>
                <w:sz w:val="24"/>
              </w:rPr>
              <w:t>来</w:t>
            </w:r>
          </w:p>
        </w:tc>
        <w:tc>
          <w:tcPr>
            <w:tcW w:w="804" w:type="dxa"/>
            <w:vAlign w:val="center"/>
          </w:tcPr>
          <w:p w14:paraId="210E1BAD">
            <w:pPr>
              <w:jc w:val="center"/>
              <w:rPr>
                <w:rFonts w:ascii="宋体" w:hAnsi="宋体"/>
                <w:b/>
                <w:color w:val="000000"/>
                <w:sz w:val="24"/>
              </w:rPr>
            </w:pPr>
            <w:r>
              <w:rPr>
                <w:rFonts w:hint="eastAsia" w:ascii="宋体" w:hAnsi="宋体"/>
                <w:b/>
                <w:color w:val="000000"/>
                <w:sz w:val="24"/>
              </w:rPr>
              <w:t>主要创作作品</w:t>
            </w:r>
          </w:p>
          <w:p w14:paraId="130B628B">
            <w:pPr>
              <w:jc w:val="center"/>
              <w:rPr>
                <w:rFonts w:ascii="宋体" w:hAnsi="宋体"/>
                <w:b/>
                <w:color w:val="000000"/>
                <w:sz w:val="24"/>
              </w:rPr>
            </w:pPr>
            <w:r>
              <w:rPr>
                <w:rFonts w:hint="eastAsia" w:ascii="宋体" w:hAnsi="宋体"/>
                <w:bCs/>
                <w:color w:val="000000"/>
                <w:szCs w:val="21"/>
              </w:rPr>
              <w:t>（仅限艺术系列）</w:t>
            </w:r>
          </w:p>
        </w:tc>
        <w:tc>
          <w:tcPr>
            <w:tcW w:w="8041" w:type="dxa"/>
            <w:gridSpan w:val="13"/>
          </w:tcPr>
          <w:p w14:paraId="10031389">
            <w:pPr>
              <w:numPr>
                <w:ilvl w:val="0"/>
                <w:numId w:val="6"/>
              </w:num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2024年5月在小剧场川剧《皮影人家》中，担任执行导演工作。</w:t>
            </w:r>
          </w:p>
          <w:p w14:paraId="6FE6C11F">
            <w:pPr>
              <w:numPr>
                <w:ilvl w:val="0"/>
                <w:numId w:val="6"/>
              </w:num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2024年10月在2024年世界职业技能院校技能大赛闭幕式中担任执行     导演工作。</w:t>
            </w:r>
          </w:p>
          <w:p w14:paraId="44D3E4B9">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3、2025年4月在大型现代川剧《晏阳初》中，担任副导演工作。</w:t>
            </w:r>
          </w:p>
          <w:p w14:paraId="3191EE68">
            <w:pPr>
              <w:spacing w:line="300" w:lineRule="exact"/>
              <w:ind w:firstLine="480" w:firstLineChars="200"/>
              <w:rPr>
                <w:rFonts w:ascii="仿宋_GB2312" w:hAnsi="宋体" w:eastAsia="仿宋_GB2312"/>
                <w:color w:val="000000"/>
                <w:sz w:val="24"/>
              </w:rPr>
            </w:pPr>
            <w:r>
              <w:rPr>
                <w:rFonts w:hint="eastAsia" w:ascii="仿宋_GB2312" w:hAnsi="宋体" w:eastAsia="仿宋_GB2312"/>
                <w:color w:val="000000"/>
                <w:sz w:val="24"/>
              </w:rPr>
              <w:t>4、2025年6月大型古装历史剧《欧阳修》中，担任副导演工作。</w:t>
            </w:r>
          </w:p>
          <w:p w14:paraId="4092EDF9">
            <w:pPr>
              <w:spacing w:line="300" w:lineRule="exact"/>
              <w:ind w:firstLine="480" w:firstLineChars="200"/>
              <w:rPr>
                <w:rFonts w:ascii="仿宋_GB2312" w:hAnsi="宋体" w:eastAsia="仿宋_GB2312"/>
                <w:color w:val="000000"/>
                <w:sz w:val="24"/>
              </w:rPr>
            </w:pPr>
          </w:p>
        </w:tc>
      </w:tr>
      <w:tr w14:paraId="329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903" w:hRule="atLeast"/>
          <w:jc w:val="center"/>
        </w:trPr>
        <w:tc>
          <w:tcPr>
            <w:tcW w:w="762" w:type="dxa"/>
            <w:vMerge w:val="continue"/>
          </w:tcPr>
          <w:p w14:paraId="5EF02DB8">
            <w:pPr>
              <w:jc w:val="center"/>
              <w:rPr>
                <w:rFonts w:ascii="宋体" w:hAnsi="宋体"/>
                <w:b/>
                <w:color w:val="000000"/>
                <w:sz w:val="24"/>
              </w:rPr>
            </w:pPr>
          </w:p>
        </w:tc>
        <w:tc>
          <w:tcPr>
            <w:tcW w:w="804" w:type="dxa"/>
            <w:vAlign w:val="center"/>
          </w:tcPr>
          <w:p w14:paraId="1B6A203B">
            <w:pPr>
              <w:jc w:val="center"/>
              <w:rPr>
                <w:rFonts w:ascii="宋体" w:hAnsi="宋体"/>
                <w:b/>
                <w:color w:val="000000"/>
                <w:sz w:val="24"/>
              </w:rPr>
            </w:pPr>
            <w:r>
              <w:rPr>
                <w:rFonts w:hint="eastAsia" w:ascii="宋体" w:hAnsi="宋体"/>
                <w:b/>
                <w:color w:val="000000"/>
                <w:sz w:val="24"/>
              </w:rPr>
              <w:t>获奖或其他主要业绩</w:t>
            </w:r>
          </w:p>
          <w:p w14:paraId="7B9EDA0B">
            <w:pPr>
              <w:jc w:val="center"/>
              <w:rPr>
                <w:rFonts w:ascii="宋体" w:hAnsi="宋体"/>
                <w:b/>
                <w:color w:val="000000"/>
                <w:sz w:val="24"/>
              </w:rPr>
            </w:pPr>
            <w:r>
              <w:rPr>
                <w:rFonts w:hint="eastAsia" w:ascii="宋体" w:hAnsi="宋体"/>
                <w:b/>
                <w:color w:val="000000"/>
                <w:sz w:val="24"/>
              </w:rPr>
              <w:t>情况</w:t>
            </w:r>
          </w:p>
        </w:tc>
        <w:tc>
          <w:tcPr>
            <w:tcW w:w="8041" w:type="dxa"/>
            <w:gridSpan w:val="13"/>
            <w:vAlign w:val="center"/>
          </w:tcPr>
          <w:p w14:paraId="5252B009">
            <w:pPr>
              <w:rPr>
                <w:bCs/>
                <w:color w:val="000000"/>
                <w:sz w:val="24"/>
              </w:rPr>
            </w:pPr>
          </w:p>
        </w:tc>
      </w:tr>
      <w:tr w14:paraId="7A50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073" w:hRule="atLeast"/>
          <w:jc w:val="center"/>
        </w:trPr>
        <w:tc>
          <w:tcPr>
            <w:tcW w:w="762" w:type="dxa"/>
            <w:vMerge w:val="continue"/>
          </w:tcPr>
          <w:p w14:paraId="0096B8BB">
            <w:pPr>
              <w:jc w:val="center"/>
              <w:rPr>
                <w:rFonts w:ascii="宋体" w:hAnsi="宋体"/>
                <w:color w:val="000000"/>
                <w:sz w:val="24"/>
              </w:rPr>
            </w:pPr>
          </w:p>
        </w:tc>
        <w:tc>
          <w:tcPr>
            <w:tcW w:w="804" w:type="dxa"/>
            <w:vAlign w:val="center"/>
          </w:tcPr>
          <w:p w14:paraId="29B1F45A">
            <w:pPr>
              <w:jc w:val="center"/>
              <w:rPr>
                <w:rFonts w:ascii="宋体" w:hAnsi="宋体"/>
                <w:b/>
                <w:color w:val="000000"/>
                <w:sz w:val="24"/>
              </w:rPr>
            </w:pPr>
            <w:r>
              <w:rPr>
                <w:rFonts w:hint="eastAsia" w:ascii="宋体" w:hAnsi="宋体"/>
                <w:b/>
                <w:color w:val="000000"/>
                <w:sz w:val="24"/>
              </w:rPr>
              <w:t>学术成果或作品集或方案报告</w:t>
            </w:r>
          </w:p>
        </w:tc>
        <w:tc>
          <w:tcPr>
            <w:tcW w:w="8041" w:type="dxa"/>
            <w:gridSpan w:val="13"/>
            <w:vAlign w:val="center"/>
          </w:tcPr>
          <w:p w14:paraId="4144A616">
            <w:pPr>
              <w:numPr>
                <w:ilvl w:val="0"/>
                <w:numId w:val="7"/>
              </w:numPr>
              <w:spacing w:line="300" w:lineRule="exact"/>
              <w:ind w:firstLine="480" w:firstLineChars="200"/>
              <w:rPr>
                <w:bCs/>
                <w:color w:val="000000"/>
                <w:sz w:val="24"/>
              </w:rPr>
            </w:pPr>
            <w:r>
              <w:rPr>
                <w:rFonts w:hint="eastAsia"/>
                <w:bCs/>
                <w:color w:val="000000"/>
                <w:sz w:val="24"/>
              </w:rPr>
              <w:t>论文：2024年7月在《美化生活》杂志中发表《戏曲演员培养身心素质的重要性》</w:t>
            </w:r>
          </w:p>
          <w:p w14:paraId="6E27B8A6">
            <w:pPr>
              <w:numPr>
                <w:ilvl w:val="0"/>
                <w:numId w:val="7"/>
              </w:numPr>
              <w:spacing w:line="300" w:lineRule="exact"/>
              <w:ind w:firstLine="480" w:firstLineChars="200"/>
              <w:rPr>
                <w:bCs/>
                <w:color w:val="000000"/>
                <w:sz w:val="24"/>
              </w:rPr>
            </w:pPr>
            <w:r>
              <w:rPr>
                <w:rFonts w:hint="eastAsia"/>
                <w:bCs/>
                <w:color w:val="000000"/>
                <w:sz w:val="24"/>
              </w:rPr>
              <w:t>论文：2024年6月在《时代报告（奔流）》杂志中发表《戏曲基本功教学中影响学生学习效果的因素》</w:t>
            </w:r>
          </w:p>
        </w:tc>
      </w:tr>
    </w:tbl>
    <w:p w14:paraId="6BFA64DD">
      <w:r>
        <w:rPr>
          <w:rFonts w:hint="eastAsia"/>
          <w:b/>
          <w:bCs/>
          <w:color w:val="000000"/>
        </w:rPr>
        <w:t>注：本表应控制在1页之内，“从事专业”为《文化旅游系列（专业）职称专业目录》中的一项</w:t>
      </w:r>
      <w:r>
        <w:rPr>
          <w:rFonts w:hint="eastAsia"/>
          <w:b/>
          <w:color w:val="000000"/>
          <w:sz w:val="32"/>
          <w:szCs w:val="32"/>
        </w:rPr>
        <w:t>。</w:t>
      </w:r>
    </w:p>
    <w:sectPr>
      <w:pgSz w:w="11906" w:h="16838"/>
      <w:pgMar w:top="1418" w:right="1474" w:bottom="1418"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383C0"/>
    <w:multiLevelType w:val="singleLevel"/>
    <w:tmpl w:val="BA8383C0"/>
    <w:lvl w:ilvl="0" w:tentative="0">
      <w:start w:val="1"/>
      <w:numFmt w:val="decimal"/>
      <w:lvlText w:val="%1."/>
      <w:lvlJc w:val="left"/>
      <w:pPr>
        <w:tabs>
          <w:tab w:val="left" w:pos="312"/>
        </w:tabs>
      </w:pPr>
    </w:lvl>
  </w:abstractNum>
  <w:abstractNum w:abstractNumId="1">
    <w:nsid w:val="E5739F34"/>
    <w:multiLevelType w:val="singleLevel"/>
    <w:tmpl w:val="E5739F34"/>
    <w:lvl w:ilvl="0" w:tentative="0">
      <w:start w:val="1"/>
      <w:numFmt w:val="decimal"/>
      <w:suff w:val="nothing"/>
      <w:lvlText w:val="%1、"/>
      <w:lvlJc w:val="left"/>
    </w:lvl>
  </w:abstractNum>
  <w:abstractNum w:abstractNumId="2">
    <w:nsid w:val="124FAE91"/>
    <w:multiLevelType w:val="singleLevel"/>
    <w:tmpl w:val="124FAE91"/>
    <w:lvl w:ilvl="0" w:tentative="0">
      <w:start w:val="1"/>
      <w:numFmt w:val="decimal"/>
      <w:suff w:val="nothing"/>
      <w:lvlText w:val="%1、"/>
      <w:lvlJc w:val="left"/>
    </w:lvl>
  </w:abstractNum>
  <w:abstractNum w:abstractNumId="3">
    <w:nsid w:val="2EE87874"/>
    <w:multiLevelType w:val="singleLevel"/>
    <w:tmpl w:val="2EE87874"/>
    <w:lvl w:ilvl="0" w:tentative="0">
      <w:start w:val="1"/>
      <w:numFmt w:val="decimal"/>
      <w:lvlText w:val="(%1)"/>
      <w:lvlJc w:val="left"/>
      <w:pPr>
        <w:ind w:left="425" w:hanging="425"/>
      </w:pPr>
      <w:rPr>
        <w:rFonts w:hint="default"/>
      </w:rPr>
    </w:lvl>
  </w:abstractNum>
  <w:abstractNum w:abstractNumId="4">
    <w:nsid w:val="4D69CE15"/>
    <w:multiLevelType w:val="singleLevel"/>
    <w:tmpl w:val="4D69CE15"/>
    <w:lvl w:ilvl="0" w:tentative="0">
      <w:start w:val="1"/>
      <w:numFmt w:val="decimal"/>
      <w:lvlText w:val="(%1)"/>
      <w:lvlJc w:val="left"/>
      <w:pPr>
        <w:ind w:left="425" w:hanging="425"/>
      </w:pPr>
      <w:rPr>
        <w:rFonts w:hint="default"/>
        <w:b w:val="0"/>
        <w:bCs w:val="0"/>
      </w:rPr>
    </w:lvl>
  </w:abstractNum>
  <w:abstractNum w:abstractNumId="5">
    <w:nsid w:val="5AF94CAF"/>
    <w:multiLevelType w:val="singleLevel"/>
    <w:tmpl w:val="5AF94CAF"/>
    <w:lvl w:ilvl="0" w:tentative="0">
      <w:start w:val="1"/>
      <w:numFmt w:val="decimal"/>
      <w:lvlText w:val="(%1)"/>
      <w:lvlJc w:val="left"/>
      <w:pPr>
        <w:ind w:left="425" w:hanging="425"/>
      </w:pPr>
      <w:rPr>
        <w:rFonts w:hint="default" w:ascii="宋体" w:hAnsi="宋体" w:eastAsia="宋体" w:cs="宋体"/>
        <w:b w:val="0"/>
        <w:bCs w:val="0"/>
      </w:rPr>
    </w:lvl>
  </w:abstractNum>
  <w:abstractNum w:abstractNumId="6">
    <w:nsid w:val="5FC4D892"/>
    <w:multiLevelType w:val="singleLevel"/>
    <w:tmpl w:val="5FC4D892"/>
    <w:lvl w:ilvl="0" w:tentative="0">
      <w:start w:val="1"/>
      <w:numFmt w:val="decimal"/>
      <w:lvlText w:val="%1."/>
      <w:lvlJc w:val="left"/>
      <w:pPr>
        <w:tabs>
          <w:tab w:val="left" w:pos="312"/>
        </w:tabs>
      </w:p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0138"/>
    <w:rsid w:val="274857A9"/>
    <w:rsid w:val="4695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next w:val="1"/>
    <w:semiHidden/>
    <w:qFormat/>
    <w:uiPriority w:val="0"/>
    <w:pPr>
      <w:spacing w:line="400" w:lineRule="exact"/>
    </w:pPr>
    <w:rPr>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jc w:val="left"/>
    </w:pPr>
    <w:rPr>
      <w:rFonts w:ascii="宋体" w:hAnsi="宋体" w:cs="宋体"/>
      <w:kern w:val="0"/>
      <w:sz w:val="24"/>
    </w:rPr>
  </w:style>
  <w:style w:type="paragraph" w:customStyle="1" w:styleId="9">
    <w:name w:val="Table Text"/>
    <w:basedOn w:val="1"/>
    <w:semiHidden/>
    <w:qFormat/>
    <w:uiPriority w:val="0"/>
    <w:rPr>
      <w:rFonts w:ascii="宋体" w:hAnsi="宋体" w:cs="宋体"/>
      <w:sz w:val="23"/>
      <w:szCs w:val="23"/>
      <w:lang w:eastAsia="en-US"/>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1408</Words>
  <Characters>1644</Characters>
  <Lines>0</Lines>
  <Paragraphs>0</Paragraphs>
  <TotalTime>0</TotalTime>
  <ScaleCrop>false</ScaleCrop>
  <LinksUpToDate>false</LinksUpToDate>
  <CharactersWithSpaces>1653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2025-07-07T07:02:00Z</dcterms:created>
  <dc:creator>rsk</dc:creator>
  <cp:lastModifiedBy>荒野大镖客</cp:lastModifiedBy>
  <dcterms:modified xsi:type="dcterms:W3CDTF">2025-07-07T07:19:28Z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eyJoZGlkIjoiMWU4MjdlOTVkY2FiYzZhYmU4NDQwNDYxMDlkN2NlMWMiLCJ1c2VySWQiOiI2MTU3MjM4In0=</vt:lpwstr>
  </property>
  <property fmtid="{D5CDD505-2E9C-101B-9397-08002B2CF9AE}" pid="4" name="ICV">
    <vt:lpwstr>43DECAF706794865B8CEA937902D1A74_12</vt:lpwstr>
  </property>
</Properties>
</file>